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B38E8E" w14:textId="77777777" w:rsidR="0069302A" w:rsidRPr="00440E3B" w:rsidRDefault="0069302A" w:rsidP="00337B4B">
      <w:pPr>
        <w:spacing w:after="0" w:line="360" w:lineRule="auto"/>
        <w:jc w:val="both"/>
        <w:rPr>
          <w:rFonts w:ascii="Times New Roman" w:hAnsi="Times New Roman" w:cs="Times New Roman"/>
          <w:sz w:val="20"/>
          <w:szCs w:val="20"/>
          <w:shd w:val="clear" w:color="auto" w:fill="FFFFFF"/>
          <w:lang w:val="en-US" w:eastAsia="en-US"/>
        </w:rPr>
      </w:pPr>
      <w:r w:rsidRPr="00440E3B">
        <w:rPr>
          <w:rFonts w:ascii="Times New Roman" w:hAnsi="Times New Roman" w:cs="Times New Roman"/>
          <w:b/>
          <w:sz w:val="28"/>
          <w:szCs w:val="28"/>
          <w:lang w:val="en-GB"/>
        </w:rPr>
        <w:t>9</w:t>
      </w:r>
      <w:r w:rsidRPr="00440E3B">
        <w:rPr>
          <w:rFonts w:ascii="Times New Roman" w:hAnsi="Times New Roman" w:cs="Times New Roman"/>
          <w:b/>
          <w:sz w:val="28"/>
          <w:szCs w:val="28"/>
          <w:lang w:val="en-GB"/>
        </w:rPr>
        <w:tab/>
        <w:t>Inserting Urbanity in a Modern Environment</w:t>
      </w:r>
    </w:p>
    <w:p w14:paraId="2970B45B" w14:textId="77777777" w:rsidR="0069302A" w:rsidRPr="00440E3B" w:rsidRDefault="0069302A" w:rsidP="0069302A">
      <w:pPr>
        <w:spacing w:after="0" w:line="360" w:lineRule="auto"/>
        <w:jc w:val="both"/>
        <w:rPr>
          <w:rFonts w:ascii="Times New Roman" w:hAnsi="Times New Roman" w:cs="Times New Roman"/>
          <w:b/>
          <w:sz w:val="24"/>
          <w:szCs w:val="24"/>
          <w:lang w:val="en-GB"/>
        </w:rPr>
      </w:pPr>
      <w:r w:rsidRPr="00440E3B">
        <w:rPr>
          <w:rFonts w:ascii="Times New Roman" w:hAnsi="Times New Roman" w:cs="Times New Roman"/>
          <w:b/>
          <w:sz w:val="24"/>
          <w:szCs w:val="24"/>
          <w:lang w:val="en-GB"/>
        </w:rPr>
        <w:t>Frederico de Holanda</w:t>
      </w:r>
      <w:r w:rsidRPr="00440E3B">
        <w:rPr>
          <w:rStyle w:val="Refdenotaderodap"/>
          <w:rFonts w:ascii="Times New Roman" w:hAnsi="Times New Roman" w:cs="Times New Roman"/>
          <w:sz w:val="20"/>
          <w:szCs w:val="20"/>
          <w:lang w:val="en-GB"/>
        </w:rPr>
        <w:footnoteReference w:id="1"/>
      </w:r>
    </w:p>
    <w:p w14:paraId="63C3C792" w14:textId="77777777" w:rsidR="0069302A" w:rsidRPr="00440E3B" w:rsidRDefault="0069302A" w:rsidP="0069302A">
      <w:pPr>
        <w:suppressAutoHyphens w:val="0"/>
        <w:spacing w:after="0" w:line="360" w:lineRule="auto"/>
        <w:rPr>
          <w:rFonts w:ascii="Times New Roman" w:eastAsiaTheme="minorHAnsi" w:hAnsi="Times New Roman" w:cs="Times New Roman"/>
          <w:shd w:val="clear" w:color="auto" w:fill="FFFFFF"/>
          <w:lang w:val="en-US" w:eastAsia="en-US"/>
        </w:rPr>
      </w:pPr>
    </w:p>
    <w:p w14:paraId="68CC14F0" w14:textId="77777777" w:rsidR="0069302A" w:rsidRPr="00440E3B" w:rsidRDefault="0069302A" w:rsidP="0069302A">
      <w:pPr>
        <w:suppressAutoHyphens w:val="0"/>
        <w:spacing w:after="0" w:line="360" w:lineRule="auto"/>
        <w:rPr>
          <w:rFonts w:ascii="Times New Roman" w:eastAsiaTheme="minorHAnsi" w:hAnsi="Times New Roman" w:cs="Times New Roman"/>
          <w:shd w:val="clear" w:color="auto" w:fill="FFFFFF"/>
          <w:lang w:val="en-US" w:eastAsia="en-US"/>
        </w:rPr>
      </w:pPr>
    </w:p>
    <w:p w14:paraId="784C206A" w14:textId="2F8ECF88" w:rsidR="0069302A" w:rsidRPr="00440E3B" w:rsidRDefault="0069302A" w:rsidP="0069302A">
      <w:pPr>
        <w:suppressAutoHyphens w:val="0"/>
        <w:spacing w:after="0" w:line="360" w:lineRule="auto"/>
        <w:jc w:val="both"/>
        <w:rPr>
          <w:rFonts w:ascii="Times New Roman" w:eastAsiaTheme="minorHAnsi" w:hAnsi="Times New Roman" w:cs="Times New Roman"/>
          <w:sz w:val="20"/>
          <w:szCs w:val="20"/>
          <w:shd w:val="clear" w:color="auto" w:fill="FFFFFF"/>
          <w:lang w:val="en-US" w:eastAsia="en-US"/>
        </w:rPr>
      </w:pPr>
      <w:r w:rsidRPr="00440E3B">
        <w:rPr>
          <w:rFonts w:ascii="Times New Roman" w:eastAsiaTheme="minorHAnsi" w:hAnsi="Times New Roman" w:cs="Times New Roman"/>
          <w:b/>
          <w:sz w:val="20"/>
          <w:szCs w:val="20"/>
          <w:shd w:val="clear" w:color="auto" w:fill="FFFFFF"/>
          <w:lang w:val="en-US" w:eastAsia="en-US"/>
        </w:rPr>
        <w:t xml:space="preserve">Abstract </w:t>
      </w:r>
      <w:r w:rsidRPr="00440E3B">
        <w:rPr>
          <w:rFonts w:ascii="Times New Roman" w:eastAsiaTheme="minorHAnsi" w:hAnsi="Times New Roman" w:cs="Times New Roman"/>
          <w:sz w:val="20"/>
          <w:szCs w:val="20"/>
          <w:shd w:val="clear" w:color="auto" w:fill="FFFFFF"/>
          <w:lang w:val="en-US" w:eastAsia="en-US"/>
        </w:rPr>
        <w:t xml:space="preserve">Teaching urban design in Brasilia is a </w:t>
      </w:r>
      <w:r w:rsidR="0053566E" w:rsidRPr="00440E3B">
        <w:rPr>
          <w:rFonts w:ascii="Times New Roman" w:eastAsiaTheme="minorHAnsi" w:hAnsi="Times New Roman" w:cs="Times New Roman"/>
          <w:sz w:val="20"/>
          <w:szCs w:val="20"/>
          <w:shd w:val="clear" w:color="auto" w:fill="FFFFFF"/>
          <w:lang w:val="en-US" w:eastAsia="en-US"/>
        </w:rPr>
        <w:t xml:space="preserve">peculiar </w:t>
      </w:r>
      <w:r w:rsidRPr="00440E3B">
        <w:rPr>
          <w:rFonts w:ascii="Times New Roman" w:eastAsiaTheme="minorHAnsi" w:hAnsi="Times New Roman" w:cs="Times New Roman"/>
          <w:sz w:val="20"/>
          <w:szCs w:val="20"/>
          <w:shd w:val="clear" w:color="auto" w:fill="FFFFFF"/>
          <w:lang w:val="en-US" w:eastAsia="en-US"/>
        </w:rPr>
        <w:t>challenge</w:t>
      </w:r>
      <w:r w:rsidR="0053566E" w:rsidRPr="00440E3B">
        <w:rPr>
          <w:rFonts w:ascii="Times New Roman" w:eastAsiaTheme="minorHAnsi" w:hAnsi="Times New Roman" w:cs="Times New Roman"/>
          <w:sz w:val="20"/>
          <w:szCs w:val="20"/>
          <w:shd w:val="clear" w:color="auto" w:fill="FFFFFF"/>
          <w:lang w:val="en-US" w:eastAsia="en-US"/>
        </w:rPr>
        <w:t>, for t</w:t>
      </w:r>
      <w:r w:rsidRPr="00440E3B">
        <w:rPr>
          <w:rFonts w:ascii="Times New Roman" w:eastAsiaTheme="minorHAnsi" w:hAnsi="Times New Roman" w:cs="Times New Roman"/>
          <w:sz w:val="20"/>
          <w:szCs w:val="20"/>
          <w:shd w:val="clear" w:color="auto" w:fill="FFFFFF"/>
          <w:lang w:val="en-US" w:eastAsia="en-US"/>
        </w:rPr>
        <w:t xml:space="preserve">he city is a World Cultural Heritage Site. </w:t>
      </w:r>
      <w:r w:rsidR="0053566E" w:rsidRPr="00440E3B">
        <w:rPr>
          <w:rFonts w:ascii="Times New Roman" w:eastAsiaTheme="minorHAnsi" w:hAnsi="Times New Roman" w:cs="Times New Roman"/>
          <w:sz w:val="20"/>
          <w:szCs w:val="20"/>
          <w:shd w:val="clear" w:color="auto" w:fill="FFFFFF"/>
          <w:lang w:val="en-US" w:eastAsia="en-US"/>
        </w:rPr>
        <w:t>A</w:t>
      </w:r>
      <w:r w:rsidRPr="00440E3B">
        <w:rPr>
          <w:rFonts w:ascii="Times New Roman" w:eastAsiaTheme="minorHAnsi" w:hAnsi="Times New Roman" w:cs="Times New Roman"/>
          <w:sz w:val="20"/>
          <w:szCs w:val="20"/>
          <w:shd w:val="clear" w:color="auto" w:fill="FFFFFF"/>
          <w:lang w:val="en-US" w:eastAsia="en-US"/>
        </w:rPr>
        <w:t xml:space="preserve"> big issue is the immensity of open unused spaces, which are, at the same time, a great asset. The students are first introduced to a way of looking at the city through various dimensions, or aspects of performance of urban morphology –</w:t>
      </w:r>
      <w:r w:rsidR="006A6492" w:rsidRPr="00440E3B">
        <w:rPr>
          <w:rFonts w:ascii="Times New Roman" w:eastAsiaTheme="minorHAnsi" w:hAnsi="Times New Roman" w:cs="Times New Roman"/>
          <w:sz w:val="20"/>
          <w:szCs w:val="20"/>
          <w:shd w:val="clear" w:color="auto" w:fill="FFFFFF"/>
          <w:lang w:val="en-US" w:eastAsia="en-US"/>
        </w:rPr>
        <w:t xml:space="preserve"> i.e.</w:t>
      </w:r>
      <w:r w:rsidRPr="00440E3B">
        <w:rPr>
          <w:rFonts w:ascii="Times New Roman" w:eastAsiaTheme="minorHAnsi" w:hAnsi="Times New Roman" w:cs="Times New Roman"/>
          <w:sz w:val="20"/>
          <w:szCs w:val="20"/>
          <w:shd w:val="clear" w:color="auto" w:fill="FFFFFF"/>
          <w:lang w:val="en-US" w:eastAsia="en-US"/>
        </w:rPr>
        <w:t xml:space="preserve"> its space</w:t>
      </w:r>
      <w:r w:rsidR="00914A80" w:rsidRPr="00440E3B">
        <w:rPr>
          <w:rFonts w:ascii="Times New Roman" w:eastAsiaTheme="minorHAnsi" w:hAnsi="Times New Roman" w:cs="Times New Roman"/>
          <w:sz w:val="20"/>
          <w:szCs w:val="20"/>
          <w:shd w:val="clear" w:color="auto" w:fill="FFFFFF"/>
          <w:lang w:val="en-US" w:eastAsia="en-US"/>
        </w:rPr>
        <w:t>s</w:t>
      </w:r>
      <w:r w:rsidRPr="00440E3B">
        <w:rPr>
          <w:rFonts w:ascii="Times New Roman" w:eastAsiaTheme="minorHAnsi" w:hAnsi="Times New Roman" w:cs="Times New Roman"/>
          <w:sz w:val="20"/>
          <w:szCs w:val="20"/>
          <w:shd w:val="clear" w:color="auto" w:fill="FFFFFF"/>
          <w:lang w:val="en-US" w:eastAsia="en-US"/>
        </w:rPr>
        <w:t xml:space="preserve"> (voids) and </w:t>
      </w:r>
      <w:r w:rsidR="00914A80" w:rsidRPr="00440E3B">
        <w:rPr>
          <w:rFonts w:ascii="Times New Roman" w:eastAsiaTheme="minorHAnsi" w:hAnsi="Times New Roman" w:cs="Times New Roman"/>
          <w:sz w:val="20"/>
          <w:szCs w:val="20"/>
          <w:shd w:val="clear" w:color="auto" w:fill="FFFFFF"/>
          <w:lang w:val="en-US" w:eastAsia="en-US"/>
        </w:rPr>
        <w:t xml:space="preserve">its </w:t>
      </w:r>
      <w:r w:rsidRPr="00440E3B">
        <w:rPr>
          <w:rFonts w:ascii="Times New Roman" w:eastAsiaTheme="minorHAnsi" w:hAnsi="Times New Roman" w:cs="Times New Roman"/>
          <w:sz w:val="20"/>
          <w:szCs w:val="20"/>
          <w:shd w:val="clear" w:color="auto" w:fill="FFFFFF"/>
          <w:lang w:val="en-US" w:eastAsia="en-US"/>
        </w:rPr>
        <w:t>form</w:t>
      </w:r>
      <w:r w:rsidR="00914A80" w:rsidRPr="00440E3B">
        <w:rPr>
          <w:rFonts w:ascii="Times New Roman" w:eastAsiaTheme="minorHAnsi" w:hAnsi="Times New Roman" w:cs="Times New Roman"/>
          <w:sz w:val="20"/>
          <w:szCs w:val="20"/>
          <w:shd w:val="clear" w:color="auto" w:fill="FFFFFF"/>
          <w:lang w:val="en-US" w:eastAsia="en-US"/>
        </w:rPr>
        <w:t>s</w:t>
      </w:r>
      <w:r w:rsidRPr="00440E3B">
        <w:rPr>
          <w:rFonts w:ascii="Times New Roman" w:eastAsiaTheme="minorHAnsi" w:hAnsi="Times New Roman" w:cs="Times New Roman"/>
          <w:sz w:val="20"/>
          <w:szCs w:val="20"/>
          <w:shd w:val="clear" w:color="auto" w:fill="FFFFFF"/>
          <w:lang w:val="en-US" w:eastAsia="en-US"/>
        </w:rPr>
        <w:t xml:space="preserve"> (volumes). </w:t>
      </w:r>
      <w:r w:rsidR="002D5E5D" w:rsidRPr="00440E3B">
        <w:rPr>
          <w:rFonts w:ascii="Times New Roman" w:eastAsiaTheme="minorHAnsi" w:hAnsi="Times New Roman" w:cs="Times New Roman"/>
          <w:sz w:val="20"/>
          <w:szCs w:val="20"/>
          <w:shd w:val="clear" w:color="auto" w:fill="FFFFFF"/>
          <w:lang w:val="en-US" w:eastAsia="en-US"/>
        </w:rPr>
        <w:t>They</w:t>
      </w:r>
      <w:r w:rsidRPr="00440E3B">
        <w:rPr>
          <w:rFonts w:ascii="Times New Roman" w:eastAsiaTheme="minorHAnsi" w:hAnsi="Times New Roman" w:cs="Times New Roman"/>
          <w:sz w:val="20"/>
          <w:szCs w:val="20"/>
          <w:shd w:val="clear" w:color="auto" w:fill="FFFFFF"/>
          <w:lang w:val="en-US" w:eastAsia="en-US"/>
        </w:rPr>
        <w:t xml:space="preserve"> become aware that city form may have contradictory performances: good in aesthetics, bad in functionality, for instance. In stage two, they apply this theoretical framework to a real situation. </w:t>
      </w:r>
      <w:r w:rsidR="002D5E5D" w:rsidRPr="00440E3B">
        <w:rPr>
          <w:rFonts w:ascii="Times New Roman" w:eastAsiaTheme="minorHAnsi" w:hAnsi="Times New Roman" w:cs="Times New Roman"/>
          <w:sz w:val="20"/>
          <w:szCs w:val="20"/>
          <w:shd w:val="clear" w:color="auto" w:fill="FFFFFF"/>
          <w:lang w:val="en-US" w:eastAsia="en-US"/>
        </w:rPr>
        <w:t xml:space="preserve">The identification </w:t>
      </w:r>
      <w:r w:rsidRPr="00440E3B">
        <w:rPr>
          <w:rFonts w:ascii="Times New Roman" w:eastAsiaTheme="minorHAnsi" w:hAnsi="Times New Roman" w:cs="Times New Roman"/>
          <w:sz w:val="20"/>
          <w:szCs w:val="20"/>
          <w:shd w:val="clear" w:color="auto" w:fill="FFFFFF"/>
          <w:lang w:val="en-US" w:eastAsia="en-US"/>
        </w:rPr>
        <w:t xml:space="preserve">of problems is the result. </w:t>
      </w:r>
      <w:r w:rsidR="002D5E5D" w:rsidRPr="00440E3B">
        <w:rPr>
          <w:rFonts w:ascii="Times New Roman" w:eastAsiaTheme="minorHAnsi" w:hAnsi="Times New Roman" w:cs="Times New Roman"/>
          <w:sz w:val="20"/>
          <w:szCs w:val="20"/>
          <w:shd w:val="clear" w:color="auto" w:fill="FFFFFF"/>
          <w:lang w:val="en-US" w:eastAsia="en-US"/>
        </w:rPr>
        <w:t xml:space="preserve">There </w:t>
      </w:r>
      <w:proofErr w:type="gramStart"/>
      <w:r w:rsidR="002D5E5D" w:rsidRPr="00440E3B">
        <w:rPr>
          <w:rFonts w:ascii="Times New Roman" w:eastAsiaTheme="minorHAnsi" w:hAnsi="Times New Roman" w:cs="Times New Roman"/>
          <w:sz w:val="20"/>
          <w:szCs w:val="20"/>
          <w:shd w:val="clear" w:color="auto" w:fill="FFFFFF"/>
          <w:lang w:val="en-US" w:eastAsia="en-US"/>
        </w:rPr>
        <w:t>follows</w:t>
      </w:r>
      <w:proofErr w:type="gramEnd"/>
      <w:r w:rsidRPr="00440E3B">
        <w:rPr>
          <w:rFonts w:ascii="Times New Roman" w:eastAsiaTheme="minorHAnsi" w:hAnsi="Times New Roman" w:cs="Times New Roman"/>
          <w:sz w:val="20"/>
          <w:szCs w:val="20"/>
          <w:shd w:val="clear" w:color="auto" w:fill="FFFFFF"/>
          <w:lang w:val="en-US" w:eastAsia="en-US"/>
        </w:rPr>
        <w:t xml:space="preserve"> three or four </w:t>
      </w:r>
      <w:r w:rsidR="002D5E5D" w:rsidRPr="00440E3B">
        <w:rPr>
          <w:rFonts w:ascii="Times New Roman" w:eastAsiaTheme="minorHAnsi" w:hAnsi="Times New Roman" w:cs="Times New Roman"/>
          <w:sz w:val="20"/>
          <w:szCs w:val="20"/>
          <w:shd w:val="clear" w:color="auto" w:fill="FFFFFF"/>
          <w:lang w:val="en-US" w:eastAsia="en-US"/>
        </w:rPr>
        <w:t xml:space="preserve">design </w:t>
      </w:r>
      <w:r w:rsidRPr="00440E3B">
        <w:rPr>
          <w:rFonts w:ascii="Times New Roman" w:eastAsiaTheme="minorHAnsi" w:hAnsi="Times New Roman" w:cs="Times New Roman"/>
          <w:sz w:val="20"/>
          <w:szCs w:val="20"/>
          <w:shd w:val="clear" w:color="auto" w:fill="FFFFFF"/>
          <w:lang w:val="en-US" w:eastAsia="en-US"/>
        </w:rPr>
        <w:t xml:space="preserve">stages. </w:t>
      </w:r>
      <w:r w:rsidR="002D5E5D" w:rsidRPr="00440E3B">
        <w:rPr>
          <w:rFonts w:ascii="Times New Roman" w:eastAsiaTheme="minorHAnsi" w:hAnsi="Times New Roman" w:cs="Times New Roman"/>
          <w:sz w:val="20"/>
          <w:szCs w:val="20"/>
          <w:shd w:val="clear" w:color="auto" w:fill="FFFFFF"/>
          <w:lang w:val="en-US" w:eastAsia="en-US"/>
        </w:rPr>
        <w:t xml:space="preserve">In each </w:t>
      </w:r>
      <w:r w:rsidRPr="00440E3B">
        <w:rPr>
          <w:rFonts w:ascii="Times New Roman" w:eastAsiaTheme="minorHAnsi" w:hAnsi="Times New Roman" w:cs="Times New Roman"/>
          <w:sz w:val="20"/>
          <w:szCs w:val="20"/>
          <w:shd w:val="clear" w:color="auto" w:fill="FFFFFF"/>
          <w:lang w:val="en-US" w:eastAsia="en-US"/>
        </w:rPr>
        <w:t>stage</w:t>
      </w:r>
      <w:r w:rsidR="002D5E5D" w:rsidRPr="00440E3B">
        <w:rPr>
          <w:rFonts w:ascii="Times New Roman" w:eastAsiaTheme="minorHAnsi" w:hAnsi="Times New Roman" w:cs="Times New Roman"/>
          <w:sz w:val="20"/>
          <w:szCs w:val="20"/>
          <w:shd w:val="clear" w:color="auto" w:fill="FFFFFF"/>
          <w:lang w:val="en-US" w:eastAsia="en-US"/>
        </w:rPr>
        <w:t xml:space="preserve"> </w:t>
      </w:r>
      <w:r w:rsidRPr="00440E3B">
        <w:rPr>
          <w:rFonts w:ascii="Times New Roman" w:eastAsiaTheme="minorHAnsi" w:hAnsi="Times New Roman" w:cs="Times New Roman"/>
          <w:sz w:val="20"/>
          <w:szCs w:val="20"/>
          <w:shd w:val="clear" w:color="auto" w:fill="FFFFFF"/>
          <w:lang w:val="en-US" w:eastAsia="en-US"/>
        </w:rPr>
        <w:t xml:space="preserve">a dimension of performance is brought to frontstage, notwithstanding an underlying reflection on the other set of dimensions, but which remain rather in the background. Stage by stage, additional dimensions are brought to frontstage until all of them have been covered by the end of the semester. The aim is to introduce more livability – that is urbanity – in the city fabric. The specificities of Brasilia are the ‘jewel of the crown’ in this process: how to deal with a site which has essential undisputable qualities </w:t>
      </w:r>
      <w:r w:rsidR="00361FF1" w:rsidRPr="00440E3B">
        <w:rPr>
          <w:rFonts w:ascii="Times New Roman" w:eastAsiaTheme="minorHAnsi" w:hAnsi="Times New Roman" w:cs="Times New Roman"/>
          <w:sz w:val="20"/>
          <w:szCs w:val="20"/>
          <w:shd w:val="clear" w:color="auto" w:fill="FFFFFF"/>
          <w:lang w:val="en-US" w:eastAsia="en-US"/>
        </w:rPr>
        <w:t xml:space="preserve">that </w:t>
      </w:r>
      <w:r w:rsidRPr="00440E3B">
        <w:rPr>
          <w:rFonts w:ascii="Times New Roman" w:eastAsiaTheme="minorHAnsi" w:hAnsi="Times New Roman" w:cs="Times New Roman"/>
          <w:sz w:val="20"/>
          <w:szCs w:val="20"/>
          <w:shd w:val="clear" w:color="auto" w:fill="FFFFFF"/>
          <w:lang w:val="en-US" w:eastAsia="en-US"/>
        </w:rPr>
        <w:t xml:space="preserve">must be preserved, not only for the sake of history but for the sake of timeless morphological qualities, and, at the same time, to mend </w:t>
      </w:r>
      <w:proofErr w:type="spellStart"/>
      <w:r w:rsidRPr="00440E3B">
        <w:rPr>
          <w:rFonts w:ascii="Times New Roman" w:eastAsiaTheme="minorHAnsi" w:hAnsi="Times New Roman" w:cs="Times New Roman"/>
          <w:sz w:val="20"/>
          <w:szCs w:val="20"/>
          <w:shd w:val="clear" w:color="auto" w:fill="FFFFFF"/>
          <w:lang w:val="en-US" w:eastAsia="en-US"/>
        </w:rPr>
        <w:t>its</w:t>
      </w:r>
      <w:proofErr w:type="spellEnd"/>
      <w:r w:rsidRPr="00440E3B">
        <w:rPr>
          <w:rFonts w:ascii="Times New Roman" w:eastAsiaTheme="minorHAnsi" w:hAnsi="Times New Roman" w:cs="Times New Roman"/>
          <w:sz w:val="20"/>
          <w:szCs w:val="20"/>
          <w:shd w:val="clear" w:color="auto" w:fill="FFFFFF"/>
          <w:lang w:val="en-US" w:eastAsia="en-US"/>
        </w:rPr>
        <w:t xml:space="preserve"> obvious – and serious – problems.  </w:t>
      </w:r>
    </w:p>
    <w:p w14:paraId="1B846B8F" w14:textId="77777777" w:rsidR="001C2441" w:rsidRPr="00440E3B" w:rsidRDefault="001C2441" w:rsidP="0069302A">
      <w:pPr>
        <w:suppressAutoHyphens w:val="0"/>
        <w:spacing w:after="0" w:line="360" w:lineRule="auto"/>
        <w:jc w:val="both"/>
        <w:rPr>
          <w:rFonts w:ascii="Times New Roman" w:eastAsiaTheme="minorHAnsi" w:hAnsi="Times New Roman" w:cs="Times New Roman"/>
          <w:sz w:val="20"/>
          <w:szCs w:val="20"/>
          <w:shd w:val="clear" w:color="auto" w:fill="FFFFFF"/>
          <w:lang w:val="en-US" w:eastAsia="en-US"/>
        </w:rPr>
      </w:pPr>
    </w:p>
    <w:p w14:paraId="421F19E7" w14:textId="3528BEA3" w:rsidR="001C2441" w:rsidRPr="00440E3B" w:rsidRDefault="001C2441" w:rsidP="0069302A">
      <w:pPr>
        <w:suppressAutoHyphens w:val="0"/>
        <w:spacing w:after="0" w:line="360" w:lineRule="auto"/>
        <w:jc w:val="both"/>
        <w:rPr>
          <w:rFonts w:ascii="Times New Roman" w:eastAsiaTheme="minorHAnsi" w:hAnsi="Times New Roman" w:cs="Times New Roman"/>
          <w:sz w:val="20"/>
          <w:szCs w:val="20"/>
          <w:shd w:val="clear" w:color="auto" w:fill="FFFFFF"/>
          <w:lang w:val="en-US" w:eastAsia="en-US"/>
        </w:rPr>
      </w:pPr>
      <w:r w:rsidRPr="00440E3B">
        <w:rPr>
          <w:rFonts w:ascii="Times New Roman" w:eastAsiaTheme="minorHAnsi" w:hAnsi="Times New Roman" w:cs="Times New Roman"/>
          <w:b/>
          <w:sz w:val="20"/>
          <w:szCs w:val="20"/>
          <w:shd w:val="clear" w:color="auto" w:fill="FFFFFF"/>
          <w:lang w:val="en-US" w:eastAsia="en-US"/>
        </w:rPr>
        <w:t>Keywords:</w:t>
      </w:r>
      <w:r w:rsidR="009D6AE8" w:rsidRPr="00440E3B">
        <w:rPr>
          <w:rFonts w:ascii="Times New Roman" w:eastAsiaTheme="minorHAnsi" w:hAnsi="Times New Roman" w:cs="Times New Roman"/>
          <w:b/>
          <w:sz w:val="20"/>
          <w:szCs w:val="20"/>
          <w:shd w:val="clear" w:color="auto" w:fill="FFFFFF"/>
          <w:lang w:val="en-US" w:eastAsia="en-US"/>
        </w:rPr>
        <w:t xml:space="preserve"> </w:t>
      </w:r>
      <w:r w:rsidR="009D6AE8" w:rsidRPr="00440E3B">
        <w:rPr>
          <w:rFonts w:ascii="Times New Roman" w:eastAsiaTheme="minorHAnsi" w:hAnsi="Times New Roman" w:cs="Times New Roman"/>
          <w:sz w:val="20"/>
          <w:szCs w:val="20"/>
          <w:shd w:val="clear" w:color="auto" w:fill="FFFFFF"/>
          <w:lang w:val="en-US" w:eastAsia="en-US"/>
        </w:rPr>
        <w:t xml:space="preserve">Brasilia; modern architecture; heritage site; </w:t>
      </w:r>
      <w:r w:rsidR="00665A18" w:rsidRPr="00440E3B">
        <w:rPr>
          <w:rFonts w:ascii="Times New Roman" w:eastAsiaTheme="minorHAnsi" w:hAnsi="Times New Roman" w:cs="Times New Roman"/>
          <w:sz w:val="20"/>
          <w:szCs w:val="20"/>
          <w:shd w:val="clear" w:color="auto" w:fill="FFFFFF"/>
          <w:lang w:val="en-US" w:eastAsia="en-US"/>
        </w:rPr>
        <w:t>urbanity</w:t>
      </w:r>
      <w:r w:rsidR="00E24D2A" w:rsidRPr="00440E3B">
        <w:rPr>
          <w:rFonts w:ascii="Times New Roman" w:eastAsiaTheme="minorHAnsi" w:hAnsi="Times New Roman" w:cs="Times New Roman"/>
          <w:sz w:val="20"/>
          <w:szCs w:val="20"/>
          <w:shd w:val="clear" w:color="auto" w:fill="FFFFFF"/>
          <w:lang w:val="en-US" w:eastAsia="en-US"/>
        </w:rPr>
        <w:t>; urban design</w:t>
      </w:r>
      <w:r w:rsidR="00F80A91" w:rsidRPr="00440E3B">
        <w:rPr>
          <w:rFonts w:ascii="Times New Roman" w:eastAsiaTheme="minorHAnsi" w:hAnsi="Times New Roman" w:cs="Times New Roman"/>
          <w:sz w:val="20"/>
          <w:szCs w:val="20"/>
          <w:shd w:val="clear" w:color="auto" w:fill="FFFFFF"/>
          <w:lang w:val="en-US" w:eastAsia="en-US"/>
        </w:rPr>
        <w:t xml:space="preserve"> studio</w:t>
      </w:r>
      <w:r w:rsidR="009D6AE8" w:rsidRPr="00440E3B">
        <w:rPr>
          <w:rFonts w:ascii="Times New Roman" w:eastAsiaTheme="minorHAnsi" w:hAnsi="Times New Roman" w:cs="Times New Roman"/>
          <w:sz w:val="20"/>
          <w:szCs w:val="20"/>
          <w:shd w:val="clear" w:color="auto" w:fill="FFFFFF"/>
          <w:lang w:val="en-US" w:eastAsia="en-US"/>
        </w:rPr>
        <w:t xml:space="preserve"> </w:t>
      </w:r>
    </w:p>
    <w:p w14:paraId="0B53FE49" w14:textId="77777777" w:rsidR="0069302A" w:rsidRPr="00440E3B" w:rsidRDefault="0069302A" w:rsidP="0069302A">
      <w:pPr>
        <w:spacing w:after="0" w:line="360" w:lineRule="auto"/>
        <w:jc w:val="both"/>
        <w:rPr>
          <w:rFonts w:ascii="Times New Roman" w:hAnsi="Times New Roman" w:cs="Times New Roman"/>
          <w:b/>
          <w:sz w:val="20"/>
          <w:szCs w:val="20"/>
          <w:lang w:val="en-GB"/>
        </w:rPr>
      </w:pPr>
    </w:p>
    <w:p w14:paraId="304EEAAC" w14:textId="77777777" w:rsidR="0069302A" w:rsidRPr="00440E3B" w:rsidRDefault="0069302A" w:rsidP="0069302A">
      <w:pPr>
        <w:spacing w:after="0" w:line="360" w:lineRule="auto"/>
        <w:jc w:val="both"/>
        <w:rPr>
          <w:rFonts w:ascii="Times New Roman" w:hAnsi="Times New Roman" w:cs="Times New Roman"/>
          <w:b/>
          <w:sz w:val="20"/>
          <w:szCs w:val="20"/>
          <w:lang w:val="en-GB"/>
        </w:rPr>
      </w:pPr>
    </w:p>
    <w:p w14:paraId="5E8D8C25" w14:textId="77777777" w:rsidR="0069302A" w:rsidRPr="00440E3B" w:rsidRDefault="0069302A" w:rsidP="0069302A">
      <w:pPr>
        <w:tabs>
          <w:tab w:val="left" w:pos="567"/>
        </w:tabs>
        <w:spacing w:after="0" w:line="360" w:lineRule="auto"/>
        <w:jc w:val="both"/>
        <w:rPr>
          <w:rFonts w:ascii="Times New Roman" w:hAnsi="Times New Roman" w:cs="Times New Roman"/>
          <w:b/>
          <w:sz w:val="20"/>
          <w:szCs w:val="20"/>
          <w:lang w:val="en-GB"/>
        </w:rPr>
      </w:pPr>
      <w:r w:rsidRPr="00440E3B">
        <w:rPr>
          <w:rFonts w:ascii="Times New Roman" w:hAnsi="Times New Roman" w:cs="Times New Roman"/>
          <w:b/>
          <w:sz w:val="20"/>
          <w:szCs w:val="20"/>
          <w:lang w:val="en-GB"/>
        </w:rPr>
        <w:t>9.1</w:t>
      </w:r>
      <w:r w:rsidRPr="00440E3B">
        <w:rPr>
          <w:rFonts w:ascii="Times New Roman" w:hAnsi="Times New Roman" w:cs="Times New Roman"/>
          <w:b/>
          <w:sz w:val="20"/>
          <w:szCs w:val="20"/>
          <w:lang w:val="en-GB"/>
        </w:rPr>
        <w:tab/>
        <w:t>Introduction</w:t>
      </w:r>
    </w:p>
    <w:p w14:paraId="7746421A" w14:textId="77777777" w:rsidR="0069302A" w:rsidRPr="00440E3B" w:rsidRDefault="0069302A" w:rsidP="0069302A">
      <w:pPr>
        <w:spacing w:after="0" w:line="360" w:lineRule="auto"/>
        <w:jc w:val="both"/>
        <w:rPr>
          <w:rFonts w:ascii="Times New Roman" w:hAnsi="Times New Roman" w:cs="Times New Roman"/>
          <w:b/>
          <w:sz w:val="20"/>
          <w:szCs w:val="20"/>
          <w:lang w:val="en-GB"/>
        </w:rPr>
      </w:pPr>
    </w:p>
    <w:p w14:paraId="5D62D767" w14:textId="247A66D9" w:rsidR="0069302A" w:rsidRPr="00440E3B" w:rsidRDefault="003363B4" w:rsidP="0069302A">
      <w:pPr>
        <w:spacing w:after="0" w:line="360" w:lineRule="auto"/>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 xml:space="preserve">In </w:t>
      </w:r>
      <w:r w:rsidR="00AB1385" w:rsidRPr="00440E3B">
        <w:rPr>
          <w:rFonts w:ascii="Times New Roman" w:hAnsi="Times New Roman" w:cs="Times New Roman"/>
          <w:sz w:val="20"/>
          <w:szCs w:val="20"/>
          <w:lang w:val="en-GB"/>
        </w:rPr>
        <w:t>1984 a group</w:t>
      </w:r>
      <w:r w:rsidRPr="00440E3B">
        <w:rPr>
          <w:rFonts w:ascii="Times New Roman" w:hAnsi="Times New Roman" w:cs="Times New Roman"/>
          <w:sz w:val="20"/>
          <w:szCs w:val="20"/>
          <w:lang w:val="en-GB"/>
        </w:rPr>
        <w:t xml:space="preserve"> of teachers was organised a</w:t>
      </w:r>
      <w:r w:rsidR="0069302A" w:rsidRPr="00440E3B">
        <w:rPr>
          <w:rFonts w:ascii="Times New Roman" w:hAnsi="Times New Roman" w:cs="Times New Roman"/>
          <w:sz w:val="20"/>
          <w:szCs w:val="20"/>
          <w:lang w:val="en-GB"/>
        </w:rPr>
        <w:t xml:space="preserve">t the School of Architecture, University of Brasília, Brazil, </w:t>
      </w:r>
      <w:r w:rsidR="00BB201E" w:rsidRPr="00440E3B">
        <w:rPr>
          <w:rFonts w:ascii="Times New Roman" w:hAnsi="Times New Roman" w:cs="Times New Roman"/>
          <w:sz w:val="20"/>
          <w:szCs w:val="20"/>
          <w:lang w:val="en-GB"/>
        </w:rPr>
        <w:t>which has</w:t>
      </w:r>
      <w:r w:rsidR="00D850F5" w:rsidRPr="00440E3B">
        <w:rPr>
          <w:rFonts w:ascii="Times New Roman" w:hAnsi="Times New Roman" w:cs="Times New Roman"/>
          <w:sz w:val="20"/>
          <w:szCs w:val="20"/>
          <w:lang w:val="en-GB"/>
        </w:rPr>
        <w:t xml:space="preserve"> been working</w:t>
      </w:r>
      <w:r w:rsidR="00BB201E" w:rsidRPr="00440E3B">
        <w:rPr>
          <w:rFonts w:ascii="Times New Roman" w:hAnsi="Times New Roman" w:cs="Times New Roman"/>
          <w:sz w:val="20"/>
          <w:szCs w:val="20"/>
          <w:lang w:val="en-GB"/>
        </w:rPr>
        <w:t xml:space="preserve">, since then, </w:t>
      </w:r>
      <w:r w:rsidRPr="00440E3B">
        <w:rPr>
          <w:rFonts w:ascii="Times New Roman" w:hAnsi="Times New Roman" w:cs="Times New Roman"/>
          <w:sz w:val="20"/>
          <w:szCs w:val="20"/>
          <w:lang w:val="en-GB"/>
        </w:rPr>
        <w:t xml:space="preserve">with </w:t>
      </w:r>
      <w:r w:rsidR="0069302A" w:rsidRPr="00440E3B">
        <w:rPr>
          <w:rFonts w:ascii="Times New Roman" w:hAnsi="Times New Roman" w:cs="Times New Roman"/>
          <w:sz w:val="20"/>
          <w:szCs w:val="20"/>
          <w:lang w:val="en-GB"/>
        </w:rPr>
        <w:t>an ‘aspectual</w:t>
      </w:r>
      <w:r w:rsidRPr="00440E3B">
        <w:rPr>
          <w:rFonts w:ascii="Times New Roman" w:hAnsi="Times New Roman" w:cs="Times New Roman"/>
          <w:sz w:val="20"/>
          <w:szCs w:val="20"/>
          <w:lang w:val="en-US"/>
        </w:rPr>
        <w:t>’ or ‘dimensional’</w:t>
      </w:r>
      <w:r w:rsidR="0069302A" w:rsidRPr="00440E3B">
        <w:rPr>
          <w:rFonts w:ascii="Times New Roman" w:hAnsi="Times New Roman" w:cs="Times New Roman"/>
          <w:sz w:val="20"/>
          <w:szCs w:val="20"/>
          <w:lang w:val="en-GB"/>
        </w:rPr>
        <w:t xml:space="preserve"> approach</w:t>
      </w:r>
      <w:r w:rsidR="0069302A" w:rsidRPr="00440E3B">
        <w:rPr>
          <w:rFonts w:ascii="Times New Roman" w:hAnsi="Times New Roman" w:cs="Times New Roman"/>
          <w:i/>
          <w:sz w:val="20"/>
          <w:szCs w:val="20"/>
          <w:lang w:val="en-GB"/>
        </w:rPr>
        <w:t xml:space="preserve"> </w:t>
      </w:r>
      <w:r w:rsidR="0069302A" w:rsidRPr="00440E3B">
        <w:rPr>
          <w:rFonts w:ascii="Times New Roman" w:hAnsi="Times New Roman" w:cs="Times New Roman"/>
          <w:sz w:val="20"/>
          <w:szCs w:val="20"/>
          <w:lang w:val="en-GB"/>
        </w:rPr>
        <w:t>to architecture, in design studios and in theoretical courses</w:t>
      </w:r>
      <w:r w:rsidR="007F52E2" w:rsidRPr="00440E3B">
        <w:rPr>
          <w:rFonts w:ascii="Times New Roman" w:hAnsi="Times New Roman" w:cs="Times New Roman"/>
          <w:sz w:val="20"/>
          <w:szCs w:val="20"/>
          <w:lang w:val="en-GB"/>
        </w:rPr>
        <w:t xml:space="preserve"> (t</w:t>
      </w:r>
      <w:r w:rsidRPr="00440E3B">
        <w:rPr>
          <w:rFonts w:ascii="Times New Roman" w:hAnsi="Times New Roman" w:cs="Times New Roman"/>
          <w:sz w:val="20"/>
          <w:szCs w:val="20"/>
          <w:lang w:val="en-GB"/>
        </w:rPr>
        <w:t>he group</w:t>
      </w:r>
      <w:r w:rsidR="007F52E2" w:rsidRPr="00440E3B">
        <w:rPr>
          <w:rFonts w:ascii="Times New Roman" w:hAnsi="Times New Roman" w:cs="Times New Roman"/>
          <w:sz w:val="20"/>
          <w:szCs w:val="20"/>
          <w:lang w:val="en-GB"/>
        </w:rPr>
        <w:t xml:space="preserve">, called </w:t>
      </w:r>
      <w:r w:rsidR="007F52E2" w:rsidRPr="00440E3B">
        <w:rPr>
          <w:rFonts w:ascii="Times New Roman" w:hAnsi="Times New Roman" w:cs="Times New Roman"/>
          <w:i/>
          <w:sz w:val="20"/>
          <w:szCs w:val="20"/>
          <w:lang w:val="en-GB"/>
        </w:rPr>
        <w:t>Morphological Dimensions of the Urbanisation Process</w:t>
      </w:r>
      <w:r w:rsidR="007F52E2" w:rsidRPr="00440E3B">
        <w:rPr>
          <w:rFonts w:ascii="Times New Roman" w:hAnsi="Times New Roman" w:cs="Times New Roman"/>
          <w:sz w:val="20"/>
          <w:szCs w:val="20"/>
          <w:lang w:val="en-GB"/>
        </w:rPr>
        <w:t>,</w:t>
      </w:r>
      <w:r w:rsidR="004E363A" w:rsidRPr="00440E3B">
        <w:rPr>
          <w:rFonts w:ascii="Times New Roman" w:hAnsi="Times New Roman" w:cs="Times New Roman"/>
          <w:sz w:val="20"/>
          <w:szCs w:val="20"/>
          <w:lang w:val="en-GB"/>
        </w:rPr>
        <w:t xml:space="preserve"> still exists,</w:t>
      </w:r>
      <w:r w:rsidRPr="00440E3B">
        <w:rPr>
          <w:rFonts w:ascii="Times New Roman" w:hAnsi="Times New Roman" w:cs="Times New Roman"/>
          <w:sz w:val="20"/>
          <w:szCs w:val="20"/>
          <w:lang w:val="en-GB"/>
        </w:rPr>
        <w:t xml:space="preserve"> is officially recognised by the National Research Council, Brazil, and is coordinated by this author</w:t>
      </w:r>
      <w:r w:rsidR="007F52E2"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w:t>
      </w:r>
      <w:r w:rsidR="0069302A" w:rsidRPr="00440E3B">
        <w:rPr>
          <w:rFonts w:ascii="Times New Roman" w:hAnsi="Times New Roman" w:cs="Times New Roman"/>
          <w:sz w:val="20"/>
          <w:szCs w:val="20"/>
          <w:lang w:val="en-GB"/>
        </w:rPr>
        <w:t xml:space="preserve"> The first idea: architecture must be addressed both as a dependent</w:t>
      </w:r>
      <w:r w:rsidR="0069302A" w:rsidRPr="00440E3B">
        <w:rPr>
          <w:rFonts w:ascii="Times New Roman" w:hAnsi="Times New Roman" w:cs="Times New Roman"/>
          <w:i/>
          <w:sz w:val="20"/>
          <w:szCs w:val="20"/>
          <w:lang w:val="en-GB"/>
        </w:rPr>
        <w:t xml:space="preserve"> </w:t>
      </w:r>
      <w:r w:rsidR="0069302A" w:rsidRPr="00440E3B">
        <w:rPr>
          <w:rFonts w:ascii="Times New Roman" w:hAnsi="Times New Roman" w:cs="Times New Roman"/>
          <w:sz w:val="20"/>
          <w:szCs w:val="20"/>
          <w:lang w:val="en-GB"/>
        </w:rPr>
        <w:t>variable and as an independent</w:t>
      </w:r>
      <w:r w:rsidR="0069302A" w:rsidRPr="00440E3B">
        <w:rPr>
          <w:rFonts w:ascii="Times New Roman" w:hAnsi="Times New Roman" w:cs="Times New Roman"/>
          <w:i/>
          <w:sz w:val="20"/>
          <w:szCs w:val="20"/>
          <w:lang w:val="en-GB"/>
        </w:rPr>
        <w:t xml:space="preserve"> </w:t>
      </w:r>
      <w:r w:rsidR="0069302A" w:rsidRPr="00440E3B">
        <w:rPr>
          <w:rFonts w:ascii="Times New Roman" w:hAnsi="Times New Roman" w:cs="Times New Roman"/>
          <w:sz w:val="20"/>
          <w:szCs w:val="20"/>
          <w:lang w:val="en-GB"/>
        </w:rPr>
        <w:t>variable. In the first case (dependent variable), it results from socioeconomic, political and ideological circumstances, as well as from the natural environment. In the second case (independent variable), it impacts</w:t>
      </w:r>
      <w:r w:rsidR="0069302A" w:rsidRPr="00440E3B">
        <w:rPr>
          <w:rFonts w:ascii="Times New Roman" w:hAnsi="Times New Roman" w:cs="Times New Roman"/>
          <w:i/>
          <w:sz w:val="20"/>
          <w:szCs w:val="20"/>
          <w:lang w:val="en-GB"/>
        </w:rPr>
        <w:t xml:space="preserve"> </w:t>
      </w:r>
      <w:r w:rsidR="0069302A" w:rsidRPr="00440E3B">
        <w:rPr>
          <w:rFonts w:ascii="Times New Roman" w:hAnsi="Times New Roman" w:cs="Times New Roman"/>
          <w:sz w:val="20"/>
          <w:szCs w:val="20"/>
          <w:lang w:val="en-GB"/>
        </w:rPr>
        <w:t xml:space="preserve">the natural environment and the people, in the latter case both affecting bodies and </w:t>
      </w:r>
      <w:r w:rsidR="0069302A" w:rsidRPr="00440E3B">
        <w:rPr>
          <w:rFonts w:ascii="Times New Roman" w:hAnsi="Times New Roman" w:cs="Times New Roman"/>
          <w:sz w:val="20"/>
          <w:szCs w:val="20"/>
          <w:lang w:val="en-GB"/>
        </w:rPr>
        <w:lastRenderedPageBreak/>
        <w:t>minds. In this chapter, the focus is on design (not theoretical courses) and architecture will be considered as an independent</w:t>
      </w:r>
      <w:r w:rsidR="007434E8" w:rsidRPr="00440E3B">
        <w:rPr>
          <w:rFonts w:ascii="Times New Roman" w:hAnsi="Times New Roman" w:cs="Times New Roman"/>
          <w:sz w:val="20"/>
          <w:szCs w:val="20"/>
          <w:lang w:val="en-GB"/>
        </w:rPr>
        <w:t xml:space="preserve"> </w:t>
      </w:r>
      <w:r w:rsidR="0069302A" w:rsidRPr="00440E3B">
        <w:rPr>
          <w:rFonts w:ascii="Times New Roman" w:hAnsi="Times New Roman" w:cs="Times New Roman"/>
          <w:sz w:val="20"/>
          <w:szCs w:val="20"/>
          <w:lang w:val="en-GB"/>
        </w:rPr>
        <w:t xml:space="preserve">variable (not a dependent one). </w:t>
      </w:r>
    </w:p>
    <w:p w14:paraId="33EE8347" w14:textId="501AE9E2"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 xml:space="preserve">The idea of analysing architecture through aspects or dimensions is not new. It dates back at least to Vitruvius, with his three categories </w:t>
      </w:r>
      <w:proofErr w:type="spellStart"/>
      <w:r w:rsidRPr="00440E3B">
        <w:rPr>
          <w:rFonts w:ascii="Times New Roman" w:hAnsi="Times New Roman" w:cs="Times New Roman"/>
          <w:i/>
          <w:sz w:val="20"/>
          <w:szCs w:val="20"/>
          <w:lang w:val="en-GB"/>
        </w:rPr>
        <w:t>firmitas</w:t>
      </w:r>
      <w:proofErr w:type="spellEnd"/>
      <w:r w:rsidRPr="00440E3B">
        <w:rPr>
          <w:rFonts w:ascii="Times New Roman" w:hAnsi="Times New Roman" w:cs="Times New Roman"/>
          <w:sz w:val="20"/>
          <w:szCs w:val="20"/>
          <w:lang w:val="en-GB"/>
        </w:rPr>
        <w:t xml:space="preserve">, </w:t>
      </w:r>
      <w:proofErr w:type="spellStart"/>
      <w:r w:rsidRPr="00440E3B">
        <w:rPr>
          <w:rFonts w:ascii="Times New Roman" w:hAnsi="Times New Roman" w:cs="Times New Roman"/>
          <w:i/>
          <w:sz w:val="20"/>
          <w:szCs w:val="20"/>
          <w:lang w:val="en-GB"/>
        </w:rPr>
        <w:t>utilitas</w:t>
      </w:r>
      <w:proofErr w:type="spellEnd"/>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 xml:space="preserve">and </w:t>
      </w:r>
      <w:proofErr w:type="spellStart"/>
      <w:r w:rsidRPr="00440E3B">
        <w:rPr>
          <w:rFonts w:ascii="Times New Roman" w:hAnsi="Times New Roman" w:cs="Times New Roman"/>
          <w:i/>
          <w:sz w:val="20"/>
          <w:szCs w:val="20"/>
          <w:lang w:val="en-GB"/>
        </w:rPr>
        <w:t>venustas</w:t>
      </w:r>
      <w:proofErr w:type="spellEnd"/>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(V</w:t>
      </w:r>
      <w:r w:rsidR="000F4D01" w:rsidRPr="00440E3B">
        <w:rPr>
          <w:rFonts w:ascii="Times New Roman" w:hAnsi="Times New Roman" w:cs="Times New Roman"/>
          <w:sz w:val="20"/>
          <w:szCs w:val="20"/>
          <w:lang w:val="en-GB"/>
        </w:rPr>
        <w:t>itruvius</w:t>
      </w:r>
      <w:r w:rsidR="00D84A08" w:rsidRPr="00440E3B">
        <w:rPr>
          <w:rFonts w:ascii="Times New Roman" w:hAnsi="Times New Roman" w:cs="Times New Roman"/>
          <w:sz w:val="20"/>
          <w:szCs w:val="20"/>
          <w:lang w:val="en-GB"/>
        </w:rPr>
        <w:t xml:space="preserve"> 1960</w:t>
      </w:r>
      <w:r w:rsidR="001E2267" w:rsidRPr="00440E3B">
        <w:rPr>
          <w:rFonts w:ascii="Times New Roman" w:hAnsi="Times New Roman" w:cs="Times New Roman"/>
          <w:sz w:val="20"/>
          <w:szCs w:val="20"/>
          <w:lang w:val="en-GB"/>
        </w:rPr>
        <w:t xml:space="preserve"> </w:t>
      </w:r>
      <w:r w:rsidR="00D84A08" w:rsidRPr="00440E3B">
        <w:rPr>
          <w:rFonts w:ascii="Times New Roman" w:hAnsi="Times New Roman" w:cs="Times New Roman"/>
          <w:sz w:val="20"/>
          <w:szCs w:val="20"/>
          <w:lang w:val="en-GB"/>
        </w:rPr>
        <w:t>[27 BC)]</w:t>
      </w:r>
      <w:r w:rsidRPr="00440E3B">
        <w:rPr>
          <w:rFonts w:ascii="Times New Roman" w:hAnsi="Times New Roman" w:cs="Times New Roman"/>
          <w:sz w:val="20"/>
          <w:szCs w:val="20"/>
          <w:lang w:val="en-GB"/>
        </w:rPr>
        <w:t>)</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 xml:space="preserve">In recent times the idea was rescued by Bill Hillier and Adrian Leaman (1974) in the now classic essay </w:t>
      </w:r>
      <w:r w:rsidR="000F4D0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How is design possible?</w:t>
      </w:r>
      <w:r w:rsidR="000F4D0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They propose a </w:t>
      </w:r>
      <w:r w:rsidR="000F4D0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four-function model</w:t>
      </w:r>
      <w:r w:rsidR="000F4D0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for architecture, by which buildings and settlements act as </w:t>
      </w:r>
      <w:r w:rsidR="000F4D0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modifiers</w:t>
      </w:r>
      <w:r w:rsidR="000F4D0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concerning man-man and man-nature relations. The four aspects are behaviour modifier, symbolic modifier, climate modifier and resource modifier.</w:t>
      </w:r>
    </w:p>
    <w:p w14:paraId="602F141B" w14:textId="696593F9"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Inspired by these ideas I have developed an eight-function model, but with</w:t>
      </w:r>
      <w:r w:rsidR="000F4D01" w:rsidRPr="00440E3B">
        <w:rPr>
          <w:rFonts w:ascii="Times New Roman" w:hAnsi="Times New Roman" w:cs="Times New Roman"/>
          <w:sz w:val="20"/>
          <w:szCs w:val="20"/>
          <w:lang w:val="en-GB"/>
        </w:rPr>
        <w:t xml:space="preserve"> a focus on people (not </w:t>
      </w:r>
      <w:proofErr w:type="gramStart"/>
      <w:r w:rsidR="000F4D01" w:rsidRPr="00440E3B">
        <w:rPr>
          <w:rFonts w:ascii="Times New Roman" w:hAnsi="Times New Roman" w:cs="Times New Roman"/>
          <w:sz w:val="20"/>
          <w:szCs w:val="20"/>
          <w:lang w:val="en-GB"/>
        </w:rPr>
        <w:t xml:space="preserve">on </w:t>
      </w:r>
      <w:r w:rsidRPr="00440E3B">
        <w:rPr>
          <w:rFonts w:ascii="Times New Roman" w:hAnsi="Times New Roman" w:cs="Times New Roman"/>
          <w:sz w:val="20"/>
          <w:szCs w:val="20"/>
          <w:lang w:val="en-GB"/>
        </w:rPr>
        <w:t xml:space="preserve"> environment</w:t>
      </w:r>
      <w:proofErr w:type="gramEnd"/>
      <w:r w:rsidRPr="00440E3B">
        <w:rPr>
          <w:rFonts w:ascii="Times New Roman" w:hAnsi="Times New Roman" w:cs="Times New Roman"/>
          <w:sz w:val="20"/>
          <w:szCs w:val="20"/>
          <w:lang w:val="en-GB"/>
        </w:rPr>
        <w:t>, which is dealt elsewhere), and in two broad categories: the practical</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and the expressive</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 xml:space="preserve">implications of architecture to people. Upon reflection, these ideas are also akin to the basic tenets of Space Syntax Theory (henceforth SST), as put forward in a comprehensive way for the first time in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The Social Logic of Space</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by Bill Hillier and Julienne Hanson (1984). Architecture is understood in two ways. The first is that it affects us materially, </w:t>
      </w:r>
      <w:r w:rsidRPr="00440E3B">
        <w:rPr>
          <w:rFonts w:ascii="Times New Roman" w:hAnsi="Times New Roman" w:cs="Times New Roman"/>
          <w:i/>
          <w:sz w:val="20"/>
          <w:szCs w:val="20"/>
          <w:lang w:val="en-GB"/>
        </w:rPr>
        <w:t xml:space="preserve">does </w:t>
      </w:r>
      <w:r w:rsidRPr="00440E3B">
        <w:rPr>
          <w:rFonts w:ascii="Times New Roman" w:hAnsi="Times New Roman" w:cs="Times New Roman"/>
          <w:sz w:val="20"/>
          <w:szCs w:val="20"/>
          <w:lang w:val="en-GB"/>
        </w:rPr>
        <w:t xml:space="preserve">things to us, </w:t>
      </w:r>
      <w:r w:rsidRPr="00440E3B">
        <w:rPr>
          <w:rFonts w:ascii="Times New Roman" w:hAnsi="Times New Roman" w:cs="Times New Roman"/>
          <w:i/>
          <w:sz w:val="20"/>
          <w:szCs w:val="20"/>
          <w:lang w:val="en-GB"/>
        </w:rPr>
        <w:t xml:space="preserve">constitutes </w:t>
      </w:r>
      <w:r w:rsidRPr="00440E3B">
        <w:rPr>
          <w:rFonts w:ascii="Times New Roman" w:hAnsi="Times New Roman" w:cs="Times New Roman"/>
          <w:sz w:val="20"/>
          <w:szCs w:val="20"/>
          <w:lang w:val="en-GB"/>
        </w:rPr>
        <w:t xml:space="preserve">our lives, relates to our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ways of being in and moving through space</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thus impacting directly our bodies or the material issues implicated in the reproduction of human life (as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climatic modifier</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or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resource modifier</w:t>
      </w:r>
      <w:r w:rsidR="0061200A" w:rsidRPr="00440E3B">
        <w:rPr>
          <w:rFonts w:ascii="Times New Roman" w:hAnsi="Times New Roman" w:cs="Times New Roman"/>
          <w:sz w:val="20"/>
          <w:szCs w:val="20"/>
          <w:lang w:val="en-GB"/>
        </w:rPr>
        <w:t>’</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f</w:t>
      </w:r>
      <w:r w:rsidR="0061200A" w:rsidRPr="00440E3B">
        <w:rPr>
          <w:rFonts w:ascii="Times New Roman" w:hAnsi="Times New Roman" w:cs="Times New Roman"/>
          <w:sz w:val="20"/>
          <w:szCs w:val="20"/>
          <w:lang w:val="en-GB"/>
        </w:rPr>
        <w:t>unctions, by Hillier and Leaman</w:t>
      </w:r>
      <w:r w:rsidRPr="00440E3B">
        <w:rPr>
          <w:rFonts w:ascii="Times New Roman" w:hAnsi="Times New Roman" w:cs="Times New Roman"/>
          <w:sz w:val="20"/>
          <w:szCs w:val="20"/>
          <w:lang w:val="en-GB"/>
        </w:rPr>
        <w:t xml:space="preserve"> 1974). The second way through which architecture has effects upon us is expressive: it affects us by expressing symbols, emotions, identity</w:t>
      </w:r>
      <w:r w:rsidR="0061200A" w:rsidRPr="00440E3B">
        <w:rPr>
          <w:rFonts w:ascii="Times New Roman" w:hAnsi="Times New Roman" w:cs="Times New Roman"/>
          <w:sz w:val="20"/>
          <w:szCs w:val="20"/>
          <w:lang w:val="en-GB"/>
        </w:rPr>
        <w:t xml:space="preserve"> and </w:t>
      </w:r>
      <w:r w:rsidRPr="00440E3B">
        <w:rPr>
          <w:rFonts w:ascii="Times New Roman" w:hAnsi="Times New Roman" w:cs="Times New Roman"/>
          <w:sz w:val="20"/>
          <w:szCs w:val="20"/>
          <w:lang w:val="en-GB"/>
        </w:rPr>
        <w:t xml:space="preserve">beauty. </w:t>
      </w:r>
    </w:p>
    <w:p w14:paraId="09233D6F" w14:textId="5DD95506"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 xml:space="preserve">As it is often the case, it </w:t>
      </w:r>
      <w:r w:rsidR="00B828FC" w:rsidRPr="00440E3B">
        <w:rPr>
          <w:rFonts w:ascii="Times New Roman" w:hAnsi="Times New Roman" w:cs="Times New Roman"/>
          <w:sz w:val="20"/>
          <w:szCs w:val="20"/>
          <w:lang w:val="en-GB"/>
        </w:rPr>
        <w:t xml:space="preserve">is </w:t>
      </w:r>
      <w:r w:rsidRPr="00440E3B">
        <w:rPr>
          <w:rFonts w:ascii="Times New Roman" w:hAnsi="Times New Roman" w:cs="Times New Roman"/>
          <w:sz w:val="20"/>
          <w:szCs w:val="20"/>
          <w:lang w:val="en-GB"/>
        </w:rPr>
        <w:t>not easy to disentangle these two: what it does</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and what it expresses</w:t>
      </w:r>
      <w:r w:rsidRPr="00440E3B">
        <w:rPr>
          <w:rFonts w:ascii="Times New Roman" w:hAnsi="Times New Roman" w:cs="Times New Roman"/>
          <w:i/>
          <w:sz w:val="20"/>
          <w:szCs w:val="20"/>
          <w:lang w:val="en-GB"/>
        </w:rPr>
        <w:t xml:space="preserve"> – </w:t>
      </w:r>
      <w:r w:rsidRPr="00440E3B">
        <w:rPr>
          <w:rFonts w:ascii="Times New Roman" w:hAnsi="Times New Roman" w:cs="Times New Roman"/>
          <w:sz w:val="20"/>
          <w:szCs w:val="20"/>
          <w:lang w:val="en-GB"/>
        </w:rPr>
        <w:t>they result from abstract reasoning.</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Modes of distributing ourselves in space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doing</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mode) impinge upon states of mind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expressive</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mode), and </w:t>
      </w:r>
      <w:r w:rsidR="00B30303" w:rsidRPr="00440E3B">
        <w:rPr>
          <w:rFonts w:ascii="Times New Roman" w:hAnsi="Times New Roman" w:cs="Times New Roman"/>
          <w:sz w:val="20"/>
          <w:szCs w:val="20"/>
          <w:lang w:val="en-GB"/>
        </w:rPr>
        <w:t>vice-versa</w:t>
      </w:r>
      <w:r w:rsidRPr="00440E3B">
        <w:rPr>
          <w:rFonts w:ascii="Times New Roman" w:hAnsi="Times New Roman" w:cs="Times New Roman"/>
          <w:sz w:val="20"/>
          <w:szCs w:val="20"/>
          <w:lang w:val="en-GB"/>
        </w:rPr>
        <w:t>: the exceptional beauty of a place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expressive</w:t>
      </w:r>
      <w:r w:rsidR="0061200A" w:rsidRPr="00440E3B">
        <w:rPr>
          <w:rFonts w:ascii="Times New Roman" w:hAnsi="Times New Roman" w:cs="Times New Roman"/>
          <w:sz w:val="20"/>
          <w:szCs w:val="20"/>
          <w:lang w:val="en-GB"/>
        </w:rPr>
        <w:t>’</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mode) may lead ourselves to move to the location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doing</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mode). Thus, modes of affection of the body and of the min</w:t>
      </w:r>
      <w:r w:rsidR="0000746E" w:rsidRPr="00440E3B">
        <w:rPr>
          <w:rFonts w:ascii="Times New Roman" w:hAnsi="Times New Roman" w:cs="Times New Roman"/>
          <w:sz w:val="20"/>
          <w:szCs w:val="20"/>
          <w:lang w:val="en-GB"/>
        </w:rPr>
        <w:t>d</w:t>
      </w:r>
      <w:r w:rsidRPr="00440E3B">
        <w:rPr>
          <w:rFonts w:ascii="Times New Roman" w:hAnsi="Times New Roman" w:cs="Times New Roman"/>
          <w:sz w:val="20"/>
          <w:szCs w:val="20"/>
          <w:lang w:val="en-GB"/>
        </w:rPr>
        <w:t xml:space="preserve"> are deeply interconnected, but may be, and should be analytically considered separately. This is the hypothesis I have been working with. In the first part of this chapter I will discuss these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aspects</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or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dimensions</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of architecture.</w:t>
      </w:r>
    </w:p>
    <w:p w14:paraId="27F874D6" w14:textId="2DC7A14D"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 xml:space="preserve">As the emphasis is on design, the second part will discuss the procedures carried out in urban configuration proposals. The source of inspiration is Bill Hillier’s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conjecture-test</w:t>
      </w:r>
      <w:r w:rsidR="0061200A" w:rsidRPr="00440E3B">
        <w:rPr>
          <w:rFonts w:ascii="Times New Roman" w:hAnsi="Times New Roman" w:cs="Times New Roman"/>
          <w:sz w:val="20"/>
          <w:szCs w:val="20"/>
          <w:lang w:val="en-GB"/>
        </w:rPr>
        <w:t>’</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 xml:space="preserve">scheme, as presented in the final chapter of </w:t>
      </w:r>
      <w:r w:rsidR="0061200A"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Space is the machine</w:t>
      </w:r>
      <w:r w:rsidR="0061200A" w:rsidRPr="00440E3B">
        <w:rPr>
          <w:rFonts w:ascii="Times New Roman" w:hAnsi="Times New Roman" w:cs="Times New Roman"/>
          <w:sz w:val="20"/>
          <w:szCs w:val="20"/>
          <w:lang w:val="en-GB"/>
        </w:rPr>
        <w:t>’</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w:t>
      </w:r>
      <w:r w:rsidR="0061200A" w:rsidRPr="00440E3B">
        <w:rPr>
          <w:rFonts w:ascii="Times New Roman" w:hAnsi="Times New Roman" w:cs="Times New Roman"/>
          <w:sz w:val="20"/>
          <w:szCs w:val="20"/>
          <w:lang w:val="en-GB"/>
        </w:rPr>
        <w:t xml:space="preserve">Hillier </w:t>
      </w:r>
      <w:r w:rsidRPr="00440E3B">
        <w:rPr>
          <w:rFonts w:ascii="Times New Roman" w:hAnsi="Times New Roman" w:cs="Times New Roman"/>
          <w:sz w:val="20"/>
          <w:szCs w:val="20"/>
          <w:lang w:val="en-GB"/>
        </w:rPr>
        <w:t>1996). The students are challenged to face a current architectural problem at the scale of the city, preferably a problem presen</w:t>
      </w:r>
      <w:r w:rsidR="004D198E" w:rsidRPr="00440E3B">
        <w:rPr>
          <w:rFonts w:ascii="Times New Roman" w:hAnsi="Times New Roman" w:cs="Times New Roman"/>
          <w:sz w:val="20"/>
          <w:szCs w:val="20"/>
          <w:lang w:val="en-GB"/>
        </w:rPr>
        <w:t>t in local newspapers headlines.</w:t>
      </w:r>
      <w:r w:rsidRPr="00440E3B">
        <w:rPr>
          <w:rFonts w:ascii="Times New Roman" w:hAnsi="Times New Roman" w:cs="Times New Roman"/>
          <w:sz w:val="20"/>
          <w:szCs w:val="20"/>
          <w:lang w:val="en-GB"/>
        </w:rPr>
        <w:t xml:space="preserve"> </w:t>
      </w:r>
    </w:p>
    <w:p w14:paraId="01A70159" w14:textId="7191DA1E"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 xml:space="preserve">The third part of the chapter deals with assessment. Once formulated the hypothesis, what criteria do we apply to evaluate whether the new situation advances in relation to the problematic </w:t>
      </w:r>
      <w:r w:rsidR="001510EA" w:rsidRPr="00440E3B">
        <w:rPr>
          <w:rFonts w:ascii="Times New Roman" w:hAnsi="Times New Roman" w:cs="Times New Roman"/>
          <w:sz w:val="20"/>
          <w:szCs w:val="20"/>
          <w:lang w:val="en-GB"/>
        </w:rPr>
        <w:t>s</w:t>
      </w:r>
      <w:r w:rsidRPr="00440E3B">
        <w:rPr>
          <w:rFonts w:ascii="Times New Roman" w:hAnsi="Times New Roman" w:cs="Times New Roman"/>
          <w:sz w:val="20"/>
          <w:szCs w:val="20"/>
          <w:lang w:val="en-GB"/>
        </w:rPr>
        <w:t xml:space="preserve">tatus quo? How are these criteria to be considered consciously, considering that, yes, there are universal assumptions concerning what is the </w:t>
      </w:r>
      <w:r w:rsidR="0055046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adequate</w:t>
      </w:r>
      <w:r w:rsidR="0055046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solution, but there </w:t>
      </w:r>
      <w:r w:rsidR="00550461" w:rsidRPr="00440E3B">
        <w:rPr>
          <w:rFonts w:ascii="Times New Roman" w:hAnsi="Times New Roman" w:cs="Times New Roman"/>
          <w:sz w:val="20"/>
          <w:szCs w:val="20"/>
          <w:lang w:val="en-GB"/>
        </w:rPr>
        <w:t xml:space="preserve">are also </w:t>
      </w:r>
      <w:r w:rsidRPr="00440E3B">
        <w:rPr>
          <w:rFonts w:ascii="Times New Roman" w:hAnsi="Times New Roman" w:cs="Times New Roman"/>
          <w:sz w:val="20"/>
          <w:szCs w:val="20"/>
          <w:lang w:val="en-GB"/>
        </w:rPr>
        <w:t xml:space="preserve">aspects specific to the </w:t>
      </w:r>
      <w:proofErr w:type="gramStart"/>
      <w:r w:rsidR="00550461" w:rsidRPr="00440E3B">
        <w:rPr>
          <w:rFonts w:ascii="Times New Roman" w:hAnsi="Times New Roman" w:cs="Times New Roman"/>
          <w:sz w:val="20"/>
          <w:szCs w:val="20"/>
          <w:lang w:val="en-GB"/>
        </w:rPr>
        <w:t xml:space="preserve">particular </w:t>
      </w:r>
      <w:r w:rsidRPr="00440E3B">
        <w:rPr>
          <w:rFonts w:ascii="Times New Roman" w:hAnsi="Times New Roman" w:cs="Times New Roman"/>
          <w:sz w:val="20"/>
          <w:szCs w:val="20"/>
          <w:lang w:val="en-GB"/>
        </w:rPr>
        <w:t>culture</w:t>
      </w:r>
      <w:proofErr w:type="gramEnd"/>
      <w:r w:rsidRPr="00440E3B">
        <w:rPr>
          <w:rFonts w:ascii="Times New Roman" w:hAnsi="Times New Roman" w:cs="Times New Roman"/>
          <w:sz w:val="20"/>
          <w:szCs w:val="20"/>
          <w:lang w:val="en-GB"/>
        </w:rPr>
        <w:t xml:space="preserve"> or even idiosyncratic to the designer at stake? At this point I discuss the concept of </w:t>
      </w:r>
      <w:r w:rsidR="0055046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code</w:t>
      </w:r>
      <w:r w:rsidR="00550461" w:rsidRPr="00440E3B">
        <w:rPr>
          <w:rFonts w:ascii="Times New Roman" w:hAnsi="Times New Roman" w:cs="Times New Roman"/>
          <w:sz w:val="20"/>
          <w:szCs w:val="20"/>
          <w:lang w:val="en-GB"/>
        </w:rPr>
        <w:t>’</w:t>
      </w:r>
      <w:r w:rsidRPr="00440E3B">
        <w:rPr>
          <w:rFonts w:ascii="Times New Roman" w:hAnsi="Times New Roman" w:cs="Times New Roman"/>
          <w:i/>
          <w:sz w:val="20"/>
          <w:szCs w:val="20"/>
          <w:lang w:val="en-GB"/>
        </w:rPr>
        <w:t>,</w:t>
      </w:r>
      <w:r w:rsidRPr="00440E3B">
        <w:rPr>
          <w:rFonts w:ascii="Times New Roman" w:hAnsi="Times New Roman" w:cs="Times New Roman"/>
          <w:sz w:val="20"/>
          <w:szCs w:val="20"/>
          <w:lang w:val="en-GB"/>
        </w:rPr>
        <w:t xml:space="preserve"> by unfolding ideas, again, inspired by another pioneering essay by Hillier and Leaman</w:t>
      </w:r>
      <w:r w:rsidR="00550461" w:rsidRPr="00440E3B">
        <w:rPr>
          <w:rFonts w:ascii="Times New Roman" w:hAnsi="Times New Roman" w:cs="Times New Roman"/>
          <w:sz w:val="20"/>
          <w:szCs w:val="20"/>
          <w:lang w:val="en-GB"/>
        </w:rPr>
        <w:t xml:space="preserve"> (1976),</w:t>
      </w:r>
      <w:r w:rsidRPr="00440E3B">
        <w:rPr>
          <w:rFonts w:ascii="Times New Roman" w:hAnsi="Times New Roman" w:cs="Times New Roman"/>
          <w:sz w:val="20"/>
          <w:szCs w:val="20"/>
          <w:lang w:val="en-GB"/>
        </w:rPr>
        <w:t xml:space="preserve"> </w:t>
      </w:r>
      <w:r w:rsidR="0055046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Architecture as a discipline</w:t>
      </w:r>
      <w:r w:rsidR="0055046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w:t>
      </w:r>
    </w:p>
    <w:p w14:paraId="7EEB715F" w14:textId="77777777"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The final part of the chapter comments on design examples for locations in Brasília: how we start from a knowledge-informed</w:t>
      </w:r>
      <w:r w:rsidR="0055046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stage 1, construct</w:t>
      </w:r>
      <w:r w:rsidR="00550461" w:rsidRPr="00440E3B">
        <w:rPr>
          <w:rFonts w:ascii="Times New Roman" w:hAnsi="Times New Roman" w:cs="Times New Roman"/>
          <w:sz w:val="20"/>
          <w:szCs w:val="20"/>
          <w:lang w:val="en-GB"/>
        </w:rPr>
        <w:t>ing</w:t>
      </w:r>
      <w:r w:rsidRPr="00440E3B">
        <w:rPr>
          <w:rFonts w:ascii="Times New Roman" w:hAnsi="Times New Roman" w:cs="Times New Roman"/>
          <w:sz w:val="20"/>
          <w:szCs w:val="20"/>
          <w:lang w:val="en-GB"/>
        </w:rPr>
        <w:t xml:space="preserve"> </w:t>
      </w:r>
      <w:r w:rsidR="00550461" w:rsidRPr="00440E3B">
        <w:rPr>
          <w:rFonts w:ascii="Times New Roman" w:hAnsi="Times New Roman" w:cs="Times New Roman"/>
          <w:sz w:val="20"/>
          <w:szCs w:val="20"/>
          <w:lang w:val="en-GB"/>
        </w:rPr>
        <w:t>a</w:t>
      </w:r>
      <w:r w:rsidRPr="00440E3B">
        <w:rPr>
          <w:rFonts w:ascii="Times New Roman" w:hAnsi="Times New Roman" w:cs="Times New Roman"/>
          <w:sz w:val="20"/>
          <w:szCs w:val="20"/>
          <w:lang w:val="en-GB"/>
        </w:rPr>
        <w:t xml:space="preserve"> hypothesis of transformation of the current situation, proceed to stage 2 with new information and so on and so forth until – alas! – we must close the semester with the third alternative. </w:t>
      </w:r>
    </w:p>
    <w:p w14:paraId="296932A4" w14:textId="77777777" w:rsidR="00550461" w:rsidRPr="00440E3B" w:rsidRDefault="00550461" w:rsidP="00550461">
      <w:pPr>
        <w:spacing w:after="0" w:line="360" w:lineRule="auto"/>
        <w:jc w:val="both"/>
        <w:rPr>
          <w:rFonts w:ascii="Times New Roman" w:hAnsi="Times New Roman" w:cs="Times New Roman"/>
          <w:sz w:val="20"/>
          <w:szCs w:val="20"/>
          <w:lang w:val="en-GB"/>
        </w:rPr>
      </w:pPr>
    </w:p>
    <w:p w14:paraId="43C87699" w14:textId="77777777" w:rsidR="00550461" w:rsidRPr="00440E3B" w:rsidRDefault="00550461" w:rsidP="00550461">
      <w:pPr>
        <w:spacing w:after="0" w:line="360" w:lineRule="auto"/>
        <w:jc w:val="both"/>
        <w:rPr>
          <w:rFonts w:ascii="Times New Roman" w:hAnsi="Times New Roman" w:cs="Times New Roman"/>
          <w:sz w:val="20"/>
          <w:szCs w:val="20"/>
          <w:lang w:val="en-GB"/>
        </w:rPr>
      </w:pPr>
    </w:p>
    <w:p w14:paraId="7C7AAE2F" w14:textId="77777777" w:rsidR="0069302A" w:rsidRPr="00440E3B" w:rsidRDefault="00550461" w:rsidP="00550461">
      <w:pPr>
        <w:tabs>
          <w:tab w:val="left" w:pos="567"/>
        </w:tabs>
        <w:spacing w:after="0" w:line="360" w:lineRule="auto"/>
        <w:jc w:val="both"/>
        <w:rPr>
          <w:rFonts w:ascii="Times New Roman" w:hAnsi="Times New Roman" w:cs="Times New Roman"/>
          <w:b/>
          <w:sz w:val="24"/>
          <w:szCs w:val="24"/>
          <w:lang w:val="en-GB"/>
        </w:rPr>
      </w:pPr>
      <w:r w:rsidRPr="00440E3B">
        <w:rPr>
          <w:rFonts w:ascii="Times New Roman" w:hAnsi="Times New Roman" w:cs="Times New Roman"/>
          <w:b/>
          <w:sz w:val="24"/>
          <w:szCs w:val="24"/>
          <w:lang w:val="en-GB"/>
        </w:rPr>
        <w:t>9.2</w:t>
      </w:r>
      <w:r w:rsidRPr="00440E3B">
        <w:rPr>
          <w:rFonts w:ascii="Times New Roman" w:hAnsi="Times New Roman" w:cs="Times New Roman"/>
          <w:b/>
          <w:sz w:val="24"/>
          <w:szCs w:val="24"/>
          <w:lang w:val="en-GB"/>
        </w:rPr>
        <w:tab/>
      </w:r>
      <w:r w:rsidR="0069302A" w:rsidRPr="00440E3B">
        <w:rPr>
          <w:rFonts w:ascii="Times New Roman" w:hAnsi="Times New Roman" w:cs="Times New Roman"/>
          <w:b/>
          <w:sz w:val="24"/>
          <w:szCs w:val="24"/>
          <w:lang w:val="en-GB"/>
        </w:rPr>
        <w:t>The eight-function model</w:t>
      </w:r>
    </w:p>
    <w:p w14:paraId="097942C7" w14:textId="77777777" w:rsidR="00550461" w:rsidRPr="00440E3B" w:rsidRDefault="00550461" w:rsidP="00550461">
      <w:pPr>
        <w:spacing w:after="0" w:line="360" w:lineRule="auto"/>
        <w:jc w:val="both"/>
        <w:rPr>
          <w:rFonts w:ascii="Times New Roman" w:hAnsi="Times New Roman" w:cs="Times New Roman"/>
          <w:b/>
          <w:sz w:val="20"/>
          <w:szCs w:val="20"/>
          <w:lang w:val="en-GB"/>
        </w:rPr>
      </w:pPr>
    </w:p>
    <w:p w14:paraId="0C038FF5" w14:textId="09D92B75" w:rsidR="0069302A" w:rsidRPr="00440E3B" w:rsidRDefault="0069302A" w:rsidP="00550461">
      <w:pPr>
        <w:spacing w:after="0" w:line="360" w:lineRule="auto"/>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Before exploring the aspects through which architecture impacts us, we must go back to the definition of architecture itself, which has been explored in greater length elsewhere (H</w:t>
      </w:r>
      <w:r w:rsidR="00550461" w:rsidRPr="00440E3B">
        <w:rPr>
          <w:rFonts w:ascii="Times New Roman" w:hAnsi="Times New Roman" w:cs="Times New Roman"/>
          <w:sz w:val="20"/>
          <w:szCs w:val="20"/>
          <w:lang w:val="en-GB"/>
        </w:rPr>
        <w:t>olanda</w:t>
      </w:r>
      <w:r w:rsidRPr="00440E3B">
        <w:rPr>
          <w:rFonts w:ascii="Times New Roman" w:hAnsi="Times New Roman" w:cs="Times New Roman"/>
          <w:sz w:val="20"/>
          <w:szCs w:val="20"/>
          <w:lang w:val="en-GB"/>
        </w:rPr>
        <w:t xml:space="preserve">, 2015). I argue that architecture concerns </w:t>
      </w:r>
      <w:r w:rsidRPr="00440E3B">
        <w:rPr>
          <w:rFonts w:ascii="Times New Roman" w:hAnsi="Times New Roman" w:cs="Times New Roman"/>
          <w:i/>
          <w:sz w:val="20"/>
          <w:szCs w:val="20"/>
          <w:lang w:val="en-GB"/>
        </w:rPr>
        <w:t>place</w:t>
      </w:r>
      <w:r w:rsidRPr="00440E3B">
        <w:rPr>
          <w:rFonts w:ascii="Times New Roman" w:hAnsi="Times New Roman" w:cs="Times New Roman"/>
          <w:sz w:val="20"/>
          <w:szCs w:val="20"/>
          <w:lang w:val="en-GB"/>
        </w:rPr>
        <w:t>, in which we, humans, are immersed. But that needs clarification</w:t>
      </w:r>
      <w:r w:rsidR="0055046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w:t>
      </w:r>
      <w:r w:rsidR="00550461" w:rsidRPr="00440E3B">
        <w:rPr>
          <w:rFonts w:ascii="Times New Roman" w:hAnsi="Times New Roman" w:cs="Times New Roman"/>
          <w:sz w:val="20"/>
          <w:szCs w:val="20"/>
          <w:lang w:val="en-GB"/>
        </w:rPr>
        <w:t>F</w:t>
      </w:r>
      <w:r w:rsidRPr="00440E3B">
        <w:rPr>
          <w:rFonts w:ascii="Times New Roman" w:hAnsi="Times New Roman" w:cs="Times New Roman"/>
          <w:sz w:val="20"/>
          <w:szCs w:val="20"/>
          <w:lang w:val="en-GB"/>
        </w:rPr>
        <w:t>irst, places are considered in all instances and scales, from building interiors to the natural landscape (yes, in this sense, natural settings may</w:t>
      </w:r>
      <w:r w:rsidR="00550461" w:rsidRPr="00440E3B">
        <w:rPr>
          <w:rFonts w:ascii="Times New Roman" w:hAnsi="Times New Roman" w:cs="Times New Roman"/>
          <w:sz w:val="20"/>
          <w:szCs w:val="20"/>
          <w:lang w:val="en-GB"/>
        </w:rPr>
        <w:t>, and should be considered as architecture). S</w:t>
      </w:r>
      <w:r w:rsidRPr="00440E3B">
        <w:rPr>
          <w:rFonts w:ascii="Times New Roman" w:hAnsi="Times New Roman" w:cs="Times New Roman"/>
          <w:sz w:val="20"/>
          <w:szCs w:val="20"/>
          <w:lang w:val="en-GB"/>
        </w:rPr>
        <w:t>econd, places are seen in a specific</w:t>
      </w:r>
      <w:r w:rsidR="00550461" w:rsidRPr="00440E3B">
        <w:rPr>
          <w:rFonts w:ascii="Times New Roman" w:hAnsi="Times New Roman" w:cs="Times New Roman"/>
          <w:sz w:val="20"/>
          <w:szCs w:val="20"/>
          <w:lang w:val="en-GB"/>
        </w:rPr>
        <w:t xml:space="preserve"> </w:t>
      </w:r>
      <w:r w:rsidR="006500AE" w:rsidRPr="00440E3B">
        <w:rPr>
          <w:rFonts w:ascii="Times New Roman" w:hAnsi="Times New Roman" w:cs="Times New Roman"/>
          <w:sz w:val="20"/>
          <w:szCs w:val="20"/>
          <w:lang w:val="en-GB"/>
        </w:rPr>
        <w:t>fashion</w:t>
      </w:r>
      <w:r w:rsidRPr="00440E3B">
        <w:rPr>
          <w:rFonts w:ascii="Times New Roman" w:hAnsi="Times New Roman" w:cs="Times New Roman"/>
          <w:sz w:val="20"/>
          <w:szCs w:val="20"/>
          <w:lang w:val="en-GB"/>
        </w:rPr>
        <w:t xml:space="preserve">: they have properties that affect our bodies and minds in various ways, fulfilling – or </w:t>
      </w:r>
      <w:r w:rsidR="001429CC" w:rsidRPr="00440E3B">
        <w:rPr>
          <w:rFonts w:ascii="Times New Roman" w:hAnsi="Times New Roman" w:cs="Times New Roman"/>
          <w:sz w:val="20"/>
          <w:szCs w:val="20"/>
          <w:lang w:val="en-GB"/>
        </w:rPr>
        <w:t>not</w:t>
      </w:r>
      <w:r w:rsidRPr="00440E3B">
        <w:rPr>
          <w:rFonts w:ascii="Times New Roman" w:hAnsi="Times New Roman" w:cs="Times New Roman"/>
          <w:sz w:val="20"/>
          <w:szCs w:val="20"/>
          <w:lang w:val="en-GB"/>
        </w:rPr>
        <w:t xml:space="preserve"> – our </w:t>
      </w:r>
      <w:r w:rsidRPr="00440E3B">
        <w:rPr>
          <w:rFonts w:ascii="Times New Roman" w:hAnsi="Times New Roman" w:cs="Times New Roman"/>
          <w:i/>
          <w:sz w:val="20"/>
          <w:szCs w:val="20"/>
          <w:lang w:val="en-GB"/>
        </w:rPr>
        <w:t xml:space="preserve">expectations </w:t>
      </w:r>
      <w:r w:rsidRPr="00440E3B">
        <w:rPr>
          <w:rFonts w:ascii="Times New Roman" w:hAnsi="Times New Roman" w:cs="Times New Roman"/>
          <w:sz w:val="20"/>
          <w:szCs w:val="20"/>
          <w:lang w:val="en-GB"/>
        </w:rPr>
        <w:t>concerning them.</w:t>
      </w:r>
    </w:p>
    <w:p w14:paraId="7FB65E4D" w14:textId="601AC0D7"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The challenge is to identify the aspects</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t</w:t>
      </w:r>
      <w:r w:rsidR="001429CC" w:rsidRPr="00440E3B">
        <w:rPr>
          <w:rFonts w:ascii="Times New Roman" w:hAnsi="Times New Roman" w:cs="Times New Roman"/>
          <w:sz w:val="20"/>
          <w:szCs w:val="20"/>
          <w:lang w:val="en-GB"/>
        </w:rPr>
        <w:t>hat characterize architecture. ‘</w:t>
      </w:r>
      <w:r w:rsidRPr="00440E3B">
        <w:rPr>
          <w:rFonts w:ascii="Times New Roman" w:hAnsi="Times New Roman" w:cs="Times New Roman"/>
          <w:sz w:val="20"/>
          <w:szCs w:val="20"/>
          <w:lang w:val="en-GB"/>
        </w:rPr>
        <w:t>Aspects</w:t>
      </w:r>
      <w:r w:rsidR="001429CC"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w:t>
      </w:r>
      <w:smartTag w:uri="schemas-houaiss/mini" w:element="verbetes">
        <w:r w:rsidRPr="00440E3B">
          <w:rPr>
            <w:rFonts w:ascii="Times New Roman" w:hAnsi="Times New Roman" w:cs="Times New Roman"/>
            <w:sz w:val="20"/>
            <w:szCs w:val="20"/>
            <w:lang w:val="en-GB"/>
          </w:rPr>
          <w:t>are</w:t>
        </w:r>
      </w:smartTag>
      <w:r w:rsidRPr="00440E3B">
        <w:rPr>
          <w:rFonts w:ascii="Times New Roman" w:hAnsi="Times New Roman" w:cs="Times New Roman"/>
          <w:sz w:val="20"/>
          <w:szCs w:val="20"/>
          <w:lang w:val="en-GB"/>
        </w:rPr>
        <w:t xml:space="preserve"> the theoretical device on which a definition of architecture is founded; they encompass the implications of places as architecture, how it affects us in various ways, its multidimensional performance.</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 xml:space="preserve">The taxonomy proposed here, though, is that whose investigation constitutes a body of specific knowledge – that of the </w:t>
      </w:r>
      <w:r w:rsidR="001429CC"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discipline of Architecture</w:t>
      </w:r>
      <w:r w:rsidR="001429CC" w:rsidRPr="00440E3B">
        <w:rPr>
          <w:rFonts w:ascii="Times New Roman" w:hAnsi="Times New Roman" w:cs="Times New Roman"/>
          <w:sz w:val="20"/>
          <w:szCs w:val="20"/>
          <w:lang w:val="en-GB"/>
        </w:rPr>
        <w:t>’</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The taxonomy that follows is synthetically defined by means of questions relating to each of the aspects involved.</w:t>
      </w:r>
    </w:p>
    <w:p w14:paraId="124CA7F0" w14:textId="77777777" w:rsidR="0069302A" w:rsidRPr="00440E3B" w:rsidRDefault="001429CC"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sz w:val="20"/>
          <w:szCs w:val="20"/>
          <w:lang w:val="en-GB"/>
        </w:rPr>
        <w:t>On ‘f</w:t>
      </w:r>
      <w:r w:rsidR="0069302A" w:rsidRPr="00440E3B">
        <w:rPr>
          <w:rFonts w:ascii="Times New Roman" w:hAnsi="Times New Roman" w:cs="Times New Roman"/>
          <w:sz w:val="20"/>
          <w:szCs w:val="20"/>
          <w:lang w:val="en-GB"/>
        </w:rPr>
        <w:t>unctional aspects</w:t>
      </w:r>
      <w:r w:rsidRPr="00440E3B">
        <w:rPr>
          <w:rFonts w:ascii="Times New Roman" w:hAnsi="Times New Roman" w:cs="Times New Roman"/>
          <w:sz w:val="20"/>
          <w:szCs w:val="20"/>
          <w:lang w:val="en-GB"/>
        </w:rPr>
        <w:t>’:</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d</w:t>
      </w:r>
      <w:r w:rsidR="0069302A" w:rsidRPr="00440E3B">
        <w:rPr>
          <w:rFonts w:ascii="Times New Roman" w:hAnsi="Times New Roman" w:cs="Times New Roman"/>
          <w:sz w:val="20"/>
          <w:szCs w:val="20"/>
          <w:lang w:val="en-GB"/>
        </w:rPr>
        <w:t>oes the place satisfy the practical exigencies of daily life in terms of the type and the quantity of spaces required by the necessary activities, and their mutual relations?</w:t>
      </w:r>
    </w:p>
    <w:p w14:paraId="21D34E53" w14:textId="77777777" w:rsidR="0069302A" w:rsidRPr="00440E3B" w:rsidRDefault="001429CC"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iCs/>
          <w:sz w:val="20"/>
          <w:szCs w:val="20"/>
          <w:lang w:val="en-GB"/>
        </w:rPr>
        <w:t>On ‘b</w:t>
      </w:r>
      <w:r w:rsidR="0069302A" w:rsidRPr="00440E3B">
        <w:rPr>
          <w:rFonts w:ascii="Times New Roman" w:hAnsi="Times New Roman" w:cs="Times New Roman"/>
          <w:iCs/>
          <w:sz w:val="20"/>
          <w:szCs w:val="20"/>
          <w:lang w:val="en-GB"/>
        </w:rPr>
        <w:t>io-climactic aspects</w:t>
      </w:r>
      <w:r w:rsidRPr="00440E3B">
        <w:rPr>
          <w:rFonts w:ascii="Times New Roman" w:hAnsi="Times New Roman" w:cs="Times New Roman"/>
          <w:iCs/>
          <w:sz w:val="20"/>
          <w:szCs w:val="20"/>
          <w:lang w:val="en-GB"/>
        </w:rPr>
        <w:t>’:</w:t>
      </w:r>
      <w:r w:rsidR="0069302A" w:rsidRPr="00440E3B">
        <w:rPr>
          <w:rFonts w:ascii="Times New Roman" w:hAnsi="Times New Roman" w:cs="Times New Roman"/>
          <w:i/>
          <w:iCs/>
          <w:sz w:val="20"/>
          <w:szCs w:val="20"/>
          <w:lang w:val="en-GB"/>
        </w:rPr>
        <w:t xml:space="preserve"> </w:t>
      </w:r>
      <w:r w:rsidR="0069302A" w:rsidRPr="00440E3B">
        <w:rPr>
          <w:rFonts w:ascii="Times New Roman" w:hAnsi="Times New Roman" w:cs="Times New Roman"/>
          <w:iCs/>
          <w:sz w:val="20"/>
          <w:szCs w:val="20"/>
          <w:lang w:val="en-GB"/>
        </w:rPr>
        <w:t>Does the place provide adequate conditions of lighting, acoustics, and air temperature, humidity, speed and quality?</w:t>
      </w:r>
    </w:p>
    <w:p w14:paraId="4270791B" w14:textId="77777777" w:rsidR="0069302A" w:rsidRPr="00440E3B" w:rsidRDefault="001429CC"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On ‘e</w:t>
      </w:r>
      <w:r w:rsidR="0069302A" w:rsidRPr="00440E3B">
        <w:rPr>
          <w:rFonts w:ascii="Times New Roman" w:hAnsi="Times New Roman" w:cs="Times New Roman"/>
          <w:iCs/>
          <w:sz w:val="20"/>
          <w:szCs w:val="20"/>
          <w:lang w:val="en-GB"/>
        </w:rPr>
        <w:t>conomic aspects</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w:t>
      </w:r>
      <w:smartTag w:uri="schemas-houaiss/mini" w:element="verbetes">
        <w:r w:rsidR="0069302A" w:rsidRPr="00440E3B">
          <w:rPr>
            <w:rFonts w:ascii="Times New Roman" w:hAnsi="Times New Roman" w:cs="Times New Roman"/>
            <w:iCs/>
            <w:sz w:val="20"/>
            <w:szCs w:val="20"/>
            <w:lang w:val="en-GB"/>
          </w:rPr>
          <w:t>Are</w:t>
        </w:r>
      </w:smartTag>
      <w:r w:rsidR="0069302A" w:rsidRPr="00440E3B">
        <w:rPr>
          <w:rFonts w:ascii="Times New Roman" w:hAnsi="Times New Roman" w:cs="Times New Roman"/>
          <w:iCs/>
          <w:sz w:val="20"/>
          <w:szCs w:val="20"/>
          <w:lang w:val="en-GB"/>
        </w:rPr>
        <w:t xml:space="preserve"> maintenance costs compatible with the purchase power of the people concerned?</w:t>
      </w:r>
    </w:p>
    <w:p w14:paraId="6FE2C810" w14:textId="24AB0AFA" w:rsidR="0069302A" w:rsidRPr="00440E3B" w:rsidRDefault="001429CC"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On ‘s</w:t>
      </w:r>
      <w:r w:rsidR="0069302A" w:rsidRPr="00440E3B">
        <w:rPr>
          <w:rFonts w:ascii="Times New Roman" w:hAnsi="Times New Roman" w:cs="Times New Roman"/>
          <w:iCs/>
          <w:sz w:val="20"/>
          <w:szCs w:val="20"/>
          <w:lang w:val="en-GB"/>
        </w:rPr>
        <w:t>ociological aspects</w:t>
      </w:r>
      <w:r w:rsidRPr="00440E3B">
        <w:rPr>
          <w:rFonts w:ascii="Times New Roman" w:hAnsi="Times New Roman" w:cs="Times New Roman"/>
          <w:iCs/>
          <w:sz w:val="20"/>
          <w:szCs w:val="20"/>
          <w:lang w:val="en-GB"/>
        </w:rPr>
        <w:t>’:</w:t>
      </w:r>
      <w:r w:rsidR="0069302A" w:rsidRPr="00440E3B">
        <w:rPr>
          <w:rFonts w:ascii="Times New Roman" w:hAnsi="Times New Roman" w:cs="Times New Roman"/>
          <w:i/>
          <w:iCs/>
          <w:sz w:val="20"/>
          <w:szCs w:val="20"/>
          <w:lang w:val="en-GB"/>
        </w:rPr>
        <w:t xml:space="preserve"> </w:t>
      </w:r>
      <w:r w:rsidR="0069302A" w:rsidRPr="00440E3B">
        <w:rPr>
          <w:rFonts w:ascii="Times New Roman" w:hAnsi="Times New Roman" w:cs="Times New Roman"/>
          <w:iCs/>
          <w:sz w:val="20"/>
          <w:szCs w:val="20"/>
          <w:lang w:val="en-GB"/>
        </w:rPr>
        <w:t>Does the configuration of forms and spaces impl</w:t>
      </w:r>
      <w:r w:rsidR="00070FB4" w:rsidRPr="00440E3B">
        <w:rPr>
          <w:rFonts w:ascii="Times New Roman" w:hAnsi="Times New Roman" w:cs="Times New Roman"/>
          <w:iCs/>
          <w:sz w:val="20"/>
          <w:szCs w:val="20"/>
          <w:lang w:val="en-GB"/>
        </w:rPr>
        <w:t>y</w:t>
      </w:r>
      <w:r w:rsidR="0069302A" w:rsidRPr="00440E3B">
        <w:rPr>
          <w:rFonts w:ascii="Times New Roman" w:hAnsi="Times New Roman" w:cs="Times New Roman"/>
          <w:iCs/>
          <w:sz w:val="20"/>
          <w:szCs w:val="20"/>
          <w:lang w:val="en-GB"/>
        </w:rPr>
        <w:t xml:space="preserve"> desirable ways of </w:t>
      </w:r>
      <w:smartTag w:uri="schemas-houaiss/mini" w:element="verbetes">
        <w:r w:rsidR="0069302A" w:rsidRPr="00440E3B">
          <w:rPr>
            <w:rFonts w:ascii="Times New Roman" w:hAnsi="Times New Roman" w:cs="Times New Roman"/>
            <w:iCs/>
            <w:sz w:val="20"/>
            <w:szCs w:val="20"/>
            <w:lang w:val="en-GB"/>
          </w:rPr>
          <w:t>individuals</w:t>
        </w:r>
      </w:smartTag>
      <w:r w:rsidR="0069302A" w:rsidRPr="00440E3B">
        <w:rPr>
          <w:rFonts w:ascii="Times New Roman" w:hAnsi="Times New Roman" w:cs="Times New Roman"/>
          <w:iCs/>
          <w:sz w:val="20"/>
          <w:szCs w:val="20"/>
          <w:lang w:val="en-GB"/>
        </w:rPr>
        <w:t xml:space="preserve"> and groups (</w:t>
      </w:r>
      <w:smartTag w:uri="schemas-houaiss/mini" w:element="verbetes">
        <w:r w:rsidR="0069302A" w:rsidRPr="00440E3B">
          <w:rPr>
            <w:rFonts w:ascii="Times New Roman" w:hAnsi="Times New Roman" w:cs="Times New Roman"/>
            <w:iCs/>
            <w:sz w:val="20"/>
            <w:szCs w:val="20"/>
            <w:lang w:val="en-GB"/>
          </w:rPr>
          <w:t>social</w:t>
        </w:r>
      </w:smartTag>
      <w:r w:rsidR="0069302A" w:rsidRPr="00440E3B">
        <w:rPr>
          <w:rFonts w:ascii="Times New Roman" w:hAnsi="Times New Roman" w:cs="Times New Roman"/>
          <w:iCs/>
          <w:sz w:val="20"/>
          <w:szCs w:val="20"/>
          <w:lang w:val="en-GB"/>
        </w:rPr>
        <w:t xml:space="preserve"> </w:t>
      </w:r>
      <w:smartTag w:uri="schemas-houaiss/mini" w:element="verbetes">
        <w:r w:rsidR="0069302A" w:rsidRPr="00440E3B">
          <w:rPr>
            <w:rFonts w:ascii="Times New Roman" w:hAnsi="Times New Roman" w:cs="Times New Roman"/>
            <w:iCs/>
            <w:sz w:val="20"/>
            <w:szCs w:val="20"/>
            <w:lang w:val="en-GB"/>
          </w:rPr>
          <w:t>classes</w:t>
        </w:r>
      </w:smartTag>
      <w:r w:rsidR="0069302A" w:rsidRPr="00440E3B">
        <w:rPr>
          <w:rFonts w:ascii="Times New Roman" w:hAnsi="Times New Roman" w:cs="Times New Roman"/>
          <w:iCs/>
          <w:sz w:val="20"/>
          <w:szCs w:val="20"/>
          <w:lang w:val="en-GB"/>
        </w:rPr>
        <w:t xml:space="preserve">, genders, generations) deploying themselves in places and moving through them, and accordingly desirable conditions for encounters and avoidances and for the visibility of the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other</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Do the type, quantity and relative location of activities imply desirable patterns of utilization of places, in space and </w:t>
      </w:r>
      <w:smartTag w:uri="schemas-houaiss/mini" w:element="verbetes">
        <w:r w:rsidR="0069302A" w:rsidRPr="00440E3B">
          <w:rPr>
            <w:rFonts w:ascii="Times New Roman" w:hAnsi="Times New Roman" w:cs="Times New Roman"/>
            <w:iCs/>
            <w:sz w:val="20"/>
            <w:szCs w:val="20"/>
            <w:lang w:val="en-GB"/>
          </w:rPr>
          <w:t>time</w:t>
        </w:r>
      </w:smartTag>
      <w:r w:rsidR="0069302A" w:rsidRPr="00440E3B">
        <w:rPr>
          <w:rFonts w:ascii="Times New Roman" w:hAnsi="Times New Roman" w:cs="Times New Roman"/>
          <w:iCs/>
          <w:sz w:val="20"/>
          <w:szCs w:val="20"/>
          <w:lang w:val="en-GB"/>
        </w:rPr>
        <w:t xml:space="preserve">? </w:t>
      </w:r>
    </w:p>
    <w:p w14:paraId="6A22040C" w14:textId="50D0EADE" w:rsidR="0069302A" w:rsidRPr="00440E3B" w:rsidRDefault="001429CC"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iCs/>
          <w:sz w:val="20"/>
          <w:szCs w:val="20"/>
          <w:lang w:val="en-GB"/>
        </w:rPr>
        <w:t>On ‘t</w:t>
      </w:r>
      <w:r w:rsidR="0069302A" w:rsidRPr="00440E3B">
        <w:rPr>
          <w:rFonts w:ascii="Times New Roman" w:hAnsi="Times New Roman" w:cs="Times New Roman"/>
          <w:iCs/>
          <w:sz w:val="20"/>
          <w:szCs w:val="20"/>
          <w:lang w:val="en-GB"/>
        </w:rPr>
        <w:t>opoceptive aspects</w:t>
      </w:r>
      <w:r w:rsidRPr="00440E3B">
        <w:rPr>
          <w:rFonts w:ascii="Times New Roman" w:hAnsi="Times New Roman" w:cs="Times New Roman"/>
          <w:iCs/>
          <w:sz w:val="20"/>
          <w:szCs w:val="20"/>
          <w:lang w:val="en-GB"/>
        </w:rPr>
        <w:t>’:</w:t>
      </w:r>
      <w:r w:rsidR="0069302A" w:rsidRPr="00440E3B">
        <w:rPr>
          <w:rFonts w:ascii="Times New Roman" w:hAnsi="Times New Roman" w:cs="Times New Roman"/>
          <w:i/>
          <w:iCs/>
          <w:sz w:val="20"/>
          <w:szCs w:val="20"/>
          <w:lang w:val="en-GB"/>
        </w:rPr>
        <w:t xml:space="preserve"> </w:t>
      </w:r>
      <w:r w:rsidR="0069302A" w:rsidRPr="00440E3B">
        <w:rPr>
          <w:rFonts w:ascii="Times New Roman" w:hAnsi="Times New Roman" w:cs="Times New Roman"/>
          <w:iCs/>
          <w:sz w:val="20"/>
          <w:szCs w:val="20"/>
          <w:lang w:val="en-GB"/>
        </w:rPr>
        <w:t xml:space="preserve">Is the place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legible</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i.e., does it have a clear identity and, thus, is it easily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memorable</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Does the place offer good conditions for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orientability</w:t>
      </w:r>
      <w:r w:rsidRPr="00440E3B">
        <w:rPr>
          <w:rFonts w:ascii="Times New Roman" w:hAnsi="Times New Roman" w:cs="Times New Roman"/>
          <w:iCs/>
          <w:sz w:val="20"/>
          <w:szCs w:val="20"/>
          <w:lang w:val="en-GB"/>
        </w:rPr>
        <w:t>’</w:t>
      </w:r>
      <w:r w:rsidR="0069302A" w:rsidRPr="00440E3B">
        <w:rPr>
          <w:rFonts w:ascii="Times New Roman" w:hAnsi="Times New Roman" w:cs="Times New Roman"/>
          <w:i/>
          <w:iCs/>
          <w:sz w:val="20"/>
          <w:szCs w:val="20"/>
          <w:lang w:val="en-GB"/>
        </w:rPr>
        <w:t xml:space="preserve"> </w:t>
      </w:r>
      <w:r w:rsidR="0069302A" w:rsidRPr="00440E3B">
        <w:rPr>
          <w:rFonts w:ascii="Times New Roman" w:hAnsi="Times New Roman" w:cs="Times New Roman"/>
          <w:iCs/>
          <w:sz w:val="20"/>
          <w:szCs w:val="20"/>
          <w:lang w:val="en-GB"/>
        </w:rPr>
        <w:t>through its spaces?</w:t>
      </w:r>
      <w:r w:rsidR="005A1B6D" w:rsidRPr="00440E3B">
        <w:rPr>
          <w:rFonts w:ascii="Times New Roman" w:hAnsi="Times New Roman" w:cs="Times New Roman"/>
          <w:iCs/>
          <w:sz w:val="20"/>
          <w:szCs w:val="20"/>
          <w:lang w:val="en-GB"/>
        </w:rPr>
        <w:t xml:space="preserve"> (‘Topoceptive’ is a neologism created by Maria Elaine Kohlsdorf: it is composed by </w:t>
      </w:r>
      <w:proofErr w:type="spellStart"/>
      <w:r w:rsidR="005A1B6D" w:rsidRPr="00440E3B">
        <w:rPr>
          <w:rFonts w:ascii="Times New Roman" w:hAnsi="Times New Roman" w:cs="Times New Roman"/>
          <w:i/>
          <w:iCs/>
          <w:sz w:val="20"/>
          <w:szCs w:val="20"/>
          <w:lang w:val="en-GB"/>
        </w:rPr>
        <w:t>topo</w:t>
      </w:r>
      <w:proofErr w:type="spellEnd"/>
      <w:r w:rsidR="005A1B6D" w:rsidRPr="00440E3B">
        <w:rPr>
          <w:rFonts w:ascii="Times New Roman" w:hAnsi="Times New Roman" w:cs="Times New Roman"/>
          <w:iCs/>
          <w:sz w:val="20"/>
          <w:szCs w:val="20"/>
          <w:lang w:val="en-GB"/>
        </w:rPr>
        <w:t xml:space="preserve"> [Greek], meaning ‘place’, and </w:t>
      </w:r>
      <w:proofErr w:type="spellStart"/>
      <w:r w:rsidR="005A1B6D" w:rsidRPr="00440E3B">
        <w:rPr>
          <w:rFonts w:ascii="Times New Roman" w:hAnsi="Times New Roman" w:cs="Times New Roman"/>
          <w:i/>
          <w:iCs/>
          <w:sz w:val="20"/>
          <w:szCs w:val="20"/>
          <w:lang w:val="en-GB"/>
        </w:rPr>
        <w:t>ceptere</w:t>
      </w:r>
      <w:proofErr w:type="spellEnd"/>
      <w:r w:rsidR="005A1B6D" w:rsidRPr="00440E3B">
        <w:rPr>
          <w:rFonts w:ascii="Times New Roman" w:hAnsi="Times New Roman" w:cs="Times New Roman"/>
          <w:iCs/>
          <w:sz w:val="20"/>
          <w:szCs w:val="20"/>
          <w:lang w:val="en-GB"/>
        </w:rPr>
        <w:t xml:space="preserve"> or </w:t>
      </w:r>
      <w:proofErr w:type="spellStart"/>
      <w:r w:rsidR="005A1B6D" w:rsidRPr="00440E3B">
        <w:rPr>
          <w:rFonts w:ascii="Times New Roman" w:hAnsi="Times New Roman" w:cs="Times New Roman"/>
          <w:i/>
          <w:iCs/>
          <w:sz w:val="20"/>
          <w:szCs w:val="20"/>
          <w:lang w:val="en-GB"/>
        </w:rPr>
        <w:t>capere</w:t>
      </w:r>
      <w:proofErr w:type="spellEnd"/>
      <w:r w:rsidR="005A1B6D" w:rsidRPr="00440E3B">
        <w:rPr>
          <w:rFonts w:ascii="Times New Roman" w:hAnsi="Times New Roman" w:cs="Times New Roman"/>
          <w:iCs/>
          <w:sz w:val="20"/>
          <w:szCs w:val="20"/>
          <w:lang w:val="en-GB"/>
        </w:rPr>
        <w:t xml:space="preserve"> [Latin], meaning ‘receiving’, ‘apprehending’ [Kohlsdorf and Kohlsdorf 2017].).</w:t>
      </w:r>
    </w:p>
    <w:p w14:paraId="3602327A" w14:textId="77777777" w:rsidR="0069302A" w:rsidRPr="00440E3B" w:rsidRDefault="001429CC"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On ‘a</w:t>
      </w:r>
      <w:r w:rsidR="0069302A" w:rsidRPr="00440E3B">
        <w:rPr>
          <w:rFonts w:ascii="Times New Roman" w:hAnsi="Times New Roman" w:cs="Times New Roman"/>
          <w:iCs/>
          <w:sz w:val="20"/>
          <w:szCs w:val="20"/>
          <w:lang w:val="en-GB"/>
        </w:rPr>
        <w:t>ffective aspects</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Does the place have a clear, strong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affective personality</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How does it affect people’s emotional state – e.g</w:t>
      </w:r>
      <w:r w:rsidR="0069302A" w:rsidRPr="00440E3B">
        <w:rPr>
          <w:rFonts w:ascii="Times New Roman" w:hAnsi="Times New Roman" w:cs="Times New Roman"/>
          <w:i/>
          <w:iCs/>
          <w:sz w:val="20"/>
          <w:szCs w:val="20"/>
          <w:lang w:val="en-GB"/>
        </w:rPr>
        <w:t>.</w:t>
      </w:r>
      <w:r w:rsidR="0069302A" w:rsidRPr="00440E3B">
        <w:rPr>
          <w:rFonts w:ascii="Times New Roman" w:hAnsi="Times New Roman" w:cs="Times New Roman"/>
          <w:iCs/>
          <w:sz w:val="20"/>
          <w:szCs w:val="20"/>
          <w:lang w:val="en-GB"/>
        </w:rPr>
        <w:t xml:space="preserve"> </w:t>
      </w:r>
      <w:r w:rsidR="0069302A" w:rsidRPr="00440E3B">
        <w:rPr>
          <w:rFonts w:ascii="Times New Roman" w:hAnsi="Times New Roman" w:cs="Times New Roman"/>
          <w:i/>
          <w:iCs/>
          <w:sz w:val="20"/>
          <w:szCs w:val="20"/>
          <w:lang w:val="en-GB"/>
        </w:rPr>
        <w:t xml:space="preserve">vis-à-vis </w:t>
      </w:r>
      <w:r w:rsidR="0069302A" w:rsidRPr="00440E3B">
        <w:rPr>
          <w:rFonts w:ascii="Times New Roman" w:hAnsi="Times New Roman" w:cs="Times New Roman"/>
          <w:iCs/>
          <w:sz w:val="20"/>
          <w:szCs w:val="20"/>
          <w:lang w:val="en-GB"/>
        </w:rPr>
        <w:t>solemnity, grandeur, coldness, formality, intimacy, informality, simplicity</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etc.?</w:t>
      </w:r>
    </w:p>
    <w:p w14:paraId="0D573E4D" w14:textId="1985D3F0" w:rsidR="0069302A" w:rsidRPr="00440E3B" w:rsidRDefault="001429CC"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On ‘s</w:t>
      </w:r>
      <w:r w:rsidR="0069302A" w:rsidRPr="00440E3B">
        <w:rPr>
          <w:rFonts w:ascii="Times New Roman" w:hAnsi="Times New Roman" w:cs="Times New Roman"/>
          <w:iCs/>
          <w:sz w:val="20"/>
          <w:szCs w:val="20"/>
          <w:lang w:val="en-GB"/>
        </w:rPr>
        <w:t>ymbolic aspects</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Is the place rich in architectural elements that remind us of other elements, on a larger scale than that of the place in question (e.g. </w:t>
      </w:r>
      <w:r w:rsidR="00A97190" w:rsidRPr="00440E3B">
        <w:rPr>
          <w:rFonts w:ascii="Times New Roman" w:hAnsi="Times New Roman" w:cs="Times New Roman"/>
          <w:iCs/>
          <w:sz w:val="20"/>
          <w:szCs w:val="20"/>
          <w:lang w:val="en-GB"/>
        </w:rPr>
        <w:t xml:space="preserve">a column representing a building, or </w:t>
      </w:r>
      <w:r w:rsidR="0069302A" w:rsidRPr="00440E3B">
        <w:rPr>
          <w:rFonts w:ascii="Times New Roman" w:hAnsi="Times New Roman" w:cs="Times New Roman"/>
          <w:iCs/>
          <w:sz w:val="20"/>
          <w:szCs w:val="20"/>
          <w:lang w:val="en-GB"/>
        </w:rPr>
        <w:t>a building representing</w:t>
      </w:r>
      <w:r w:rsidR="00A97190" w:rsidRPr="00440E3B">
        <w:rPr>
          <w:rFonts w:ascii="Times New Roman" w:hAnsi="Times New Roman" w:cs="Times New Roman"/>
          <w:iCs/>
          <w:sz w:val="20"/>
          <w:szCs w:val="20"/>
          <w:lang w:val="en-GB"/>
        </w:rPr>
        <w:t xml:space="preserve"> a</w:t>
      </w:r>
      <w:r w:rsidR="0069302A" w:rsidRPr="00440E3B">
        <w:rPr>
          <w:rFonts w:ascii="Times New Roman" w:hAnsi="Times New Roman" w:cs="Times New Roman"/>
          <w:iCs/>
          <w:sz w:val="20"/>
          <w:szCs w:val="20"/>
          <w:lang w:val="en-GB"/>
        </w:rPr>
        <w:t xml:space="preserve"> city), or of elements of diverse nature – values, ideas, history?</w:t>
      </w:r>
    </w:p>
    <w:p w14:paraId="66FDCA7D" w14:textId="77777777" w:rsidR="0069302A" w:rsidRPr="00440E3B" w:rsidRDefault="001429CC"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lastRenderedPageBreak/>
        <w:t>On ‘a</w:t>
      </w:r>
      <w:r w:rsidR="0069302A" w:rsidRPr="00440E3B">
        <w:rPr>
          <w:rFonts w:ascii="Times New Roman" w:hAnsi="Times New Roman" w:cs="Times New Roman"/>
          <w:iCs/>
          <w:sz w:val="20"/>
          <w:szCs w:val="20"/>
          <w:lang w:val="en-GB"/>
        </w:rPr>
        <w:t>esthetic aspects</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Is the place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beautiful</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i.e. </w:t>
      </w:r>
      <w:smartTag w:uri="schemas-houaiss/mini" w:element="verbetes">
        <w:r w:rsidR="0069302A" w:rsidRPr="00440E3B">
          <w:rPr>
            <w:rFonts w:ascii="Times New Roman" w:hAnsi="Times New Roman" w:cs="Times New Roman"/>
            <w:iCs/>
            <w:sz w:val="20"/>
            <w:szCs w:val="20"/>
            <w:lang w:val="en-GB"/>
          </w:rPr>
          <w:t>are</w:t>
        </w:r>
      </w:smartTag>
      <w:r w:rsidR="0069302A" w:rsidRPr="00440E3B">
        <w:rPr>
          <w:rFonts w:ascii="Times New Roman" w:hAnsi="Times New Roman" w:cs="Times New Roman"/>
          <w:iCs/>
          <w:sz w:val="20"/>
          <w:szCs w:val="20"/>
          <w:lang w:val="en-GB"/>
        </w:rPr>
        <w:t xml:space="preserve"> there characteristics of a structured whole and qualities of simplicity / complexity, evenness / dominance, similarity / difference implying autonomous stimulation of the senses beyond practical matters? Is the place a </w:t>
      </w:r>
      <w:r w:rsidR="00691394"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work of art</w:t>
      </w:r>
      <w:r w:rsidR="00691394"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conveying a </w:t>
      </w:r>
      <w:r w:rsidR="00691394"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world view</w:t>
      </w:r>
      <w:r w:rsidR="00691394"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Does its configuration express a </w:t>
      </w:r>
      <w:r w:rsidR="00691394"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philosophy</w:t>
      </w:r>
      <w:r w:rsidR="00691394"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w:t>
      </w:r>
    </w:p>
    <w:p w14:paraId="314E184B" w14:textId="63BBB394"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Architectural knowledge concerning its effects on us are organised in architectural libraries’ shelves along these lines, albeit not necessarily under such labels (they are my</w:t>
      </w:r>
      <w:r w:rsidR="00B14B31" w:rsidRPr="00440E3B">
        <w:rPr>
          <w:rFonts w:ascii="Times New Roman" w:hAnsi="Times New Roman" w:cs="Times New Roman"/>
          <w:iCs/>
          <w:sz w:val="20"/>
          <w:szCs w:val="20"/>
          <w:lang w:val="en-GB"/>
        </w:rPr>
        <w:t xml:space="preserve"> terms</w:t>
      </w:r>
      <w:r w:rsidRPr="00440E3B">
        <w:rPr>
          <w:rFonts w:ascii="Times New Roman" w:hAnsi="Times New Roman" w:cs="Times New Roman"/>
          <w:iCs/>
          <w:sz w:val="20"/>
          <w:szCs w:val="20"/>
          <w:lang w:val="en-GB"/>
        </w:rPr>
        <w:t xml:space="preserve">). They constitute </w:t>
      </w:r>
      <w:r w:rsidR="0069139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regional disciplines</w:t>
      </w:r>
      <w:r w:rsidR="0069139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(or subdisciplines) of </w:t>
      </w:r>
      <w:r w:rsidR="00691394" w:rsidRPr="00440E3B">
        <w:rPr>
          <w:rFonts w:ascii="Times New Roman" w:hAnsi="Times New Roman" w:cs="Times New Roman"/>
          <w:iCs/>
          <w:sz w:val="20"/>
          <w:szCs w:val="20"/>
          <w:lang w:val="en-GB"/>
        </w:rPr>
        <w:t>a</w:t>
      </w:r>
      <w:r w:rsidRPr="00440E3B">
        <w:rPr>
          <w:rFonts w:ascii="Times New Roman" w:hAnsi="Times New Roman" w:cs="Times New Roman"/>
          <w:iCs/>
          <w:sz w:val="20"/>
          <w:szCs w:val="20"/>
          <w:lang w:val="en-GB"/>
        </w:rPr>
        <w:t xml:space="preserve">rchitecture, some of them more developed, others, less. Examples illustrate this, following the order of the aspects above: </w:t>
      </w:r>
      <w:proofErr w:type="spellStart"/>
      <w:r w:rsidR="00691394" w:rsidRPr="00440E3B">
        <w:rPr>
          <w:rFonts w:ascii="Times New Roman" w:hAnsi="Times New Roman" w:cs="Times New Roman"/>
          <w:iCs/>
          <w:sz w:val="20"/>
          <w:szCs w:val="20"/>
          <w:lang w:val="en-GB"/>
        </w:rPr>
        <w:t>i</w:t>
      </w:r>
      <w:proofErr w:type="spellEnd"/>
      <w:r w:rsidRPr="00440E3B">
        <w:rPr>
          <w:rFonts w:ascii="Times New Roman" w:hAnsi="Times New Roman" w:cs="Times New Roman"/>
          <w:iCs/>
          <w:sz w:val="20"/>
          <w:szCs w:val="20"/>
          <w:lang w:val="en-GB"/>
        </w:rPr>
        <w:t xml:space="preserve">) </w:t>
      </w:r>
      <w:smartTag w:uri="schemas-houaiss/mini" w:element="verbetes">
        <w:r w:rsidRPr="00440E3B">
          <w:rPr>
            <w:rFonts w:ascii="Times New Roman" w:hAnsi="Times New Roman" w:cs="Times New Roman"/>
            <w:iCs/>
            <w:sz w:val="20"/>
            <w:szCs w:val="20"/>
            <w:lang w:val="en-GB"/>
          </w:rPr>
          <w:t>manuals</w:t>
        </w:r>
      </w:smartTag>
      <w:r w:rsidRPr="00440E3B">
        <w:rPr>
          <w:rFonts w:ascii="Times New Roman" w:hAnsi="Times New Roman" w:cs="Times New Roman"/>
          <w:iCs/>
          <w:sz w:val="20"/>
          <w:szCs w:val="20"/>
          <w:lang w:val="en-GB"/>
        </w:rPr>
        <w:t xml:space="preserve"> of all types (</w:t>
      </w:r>
      <w:r w:rsidR="00A96BE2" w:rsidRPr="00440E3B">
        <w:rPr>
          <w:rFonts w:ascii="Times New Roman" w:hAnsi="Times New Roman" w:cs="Times New Roman"/>
          <w:iCs/>
          <w:sz w:val="20"/>
          <w:szCs w:val="20"/>
          <w:lang w:val="en-GB"/>
        </w:rPr>
        <w:t>Prinz 1980</w:t>
      </w:r>
      <w:r w:rsidR="002A2AC1" w:rsidRPr="00440E3B">
        <w:rPr>
          <w:rFonts w:ascii="Times New Roman" w:hAnsi="Times New Roman" w:cs="Times New Roman"/>
          <w:iCs/>
          <w:sz w:val="20"/>
          <w:szCs w:val="20"/>
          <w:lang w:val="en-GB"/>
        </w:rPr>
        <w:t>a, 2010b</w:t>
      </w:r>
      <w:r w:rsidR="00A96BE2" w:rsidRPr="00440E3B">
        <w:rPr>
          <w:rFonts w:ascii="Times New Roman" w:hAnsi="Times New Roman" w:cs="Times New Roman"/>
          <w:iCs/>
          <w:sz w:val="20"/>
          <w:szCs w:val="20"/>
          <w:lang w:val="en-GB"/>
        </w:rPr>
        <w:t xml:space="preserve">, </w:t>
      </w:r>
      <w:proofErr w:type="spellStart"/>
      <w:r w:rsidR="00691394" w:rsidRPr="00440E3B">
        <w:rPr>
          <w:rFonts w:ascii="Times New Roman" w:hAnsi="Times New Roman" w:cs="Times New Roman"/>
          <w:iCs/>
          <w:sz w:val="20"/>
          <w:szCs w:val="20"/>
          <w:lang w:val="en-GB"/>
        </w:rPr>
        <w:t>Neufert</w:t>
      </w:r>
      <w:proofErr w:type="spellEnd"/>
      <w:r w:rsidR="00691394" w:rsidRPr="00440E3B">
        <w:rPr>
          <w:rFonts w:ascii="Times New Roman" w:hAnsi="Times New Roman" w:cs="Times New Roman"/>
          <w:iCs/>
          <w:sz w:val="20"/>
          <w:szCs w:val="20"/>
          <w:lang w:val="en-GB"/>
        </w:rPr>
        <w:t xml:space="preserve"> and </w:t>
      </w:r>
      <w:proofErr w:type="spellStart"/>
      <w:r w:rsidR="00691394" w:rsidRPr="00440E3B">
        <w:rPr>
          <w:rFonts w:ascii="Times New Roman" w:hAnsi="Times New Roman" w:cs="Times New Roman"/>
          <w:iCs/>
          <w:sz w:val="20"/>
          <w:szCs w:val="20"/>
          <w:lang w:val="en-GB"/>
        </w:rPr>
        <w:t>Neufert</w:t>
      </w:r>
      <w:proofErr w:type="spellEnd"/>
      <w:r w:rsidR="00A96BE2" w:rsidRPr="00440E3B">
        <w:rPr>
          <w:rFonts w:ascii="Times New Roman" w:hAnsi="Times New Roman" w:cs="Times New Roman"/>
          <w:iCs/>
          <w:sz w:val="20"/>
          <w:szCs w:val="20"/>
          <w:lang w:val="en-GB"/>
        </w:rPr>
        <w:t xml:space="preserve"> 2004</w:t>
      </w:r>
      <w:r w:rsidRPr="00440E3B">
        <w:rPr>
          <w:rFonts w:ascii="Times New Roman" w:hAnsi="Times New Roman" w:cs="Times New Roman"/>
          <w:iCs/>
          <w:sz w:val="20"/>
          <w:szCs w:val="20"/>
          <w:lang w:val="en-GB"/>
        </w:rPr>
        <w:t xml:space="preserve">) deal with functional aspects; </w:t>
      </w:r>
      <w:r w:rsidR="00691394" w:rsidRPr="00440E3B">
        <w:rPr>
          <w:rFonts w:ascii="Times New Roman" w:hAnsi="Times New Roman" w:cs="Times New Roman"/>
          <w:iCs/>
          <w:sz w:val="20"/>
          <w:szCs w:val="20"/>
          <w:lang w:val="en-GB"/>
        </w:rPr>
        <w:t>ii</w:t>
      </w:r>
      <w:r w:rsidRPr="00440E3B">
        <w:rPr>
          <w:rFonts w:ascii="Times New Roman" w:hAnsi="Times New Roman" w:cs="Times New Roman"/>
          <w:iCs/>
          <w:sz w:val="20"/>
          <w:szCs w:val="20"/>
          <w:lang w:val="en-GB"/>
        </w:rPr>
        <w:t>) R</w:t>
      </w:r>
      <w:r w:rsidR="00691394" w:rsidRPr="00440E3B">
        <w:rPr>
          <w:rFonts w:ascii="Times New Roman" w:hAnsi="Times New Roman" w:cs="Times New Roman"/>
          <w:iCs/>
          <w:sz w:val="20"/>
          <w:szCs w:val="20"/>
          <w:lang w:val="en-GB"/>
        </w:rPr>
        <w:t>omero</w:t>
      </w:r>
      <w:r w:rsidRPr="00440E3B">
        <w:rPr>
          <w:rFonts w:ascii="Times New Roman" w:hAnsi="Times New Roman" w:cs="Times New Roman"/>
          <w:iCs/>
          <w:sz w:val="20"/>
          <w:szCs w:val="20"/>
          <w:lang w:val="en-GB"/>
        </w:rPr>
        <w:t xml:space="preserve"> (1988) investigates bio</w:t>
      </w:r>
      <w:r w:rsidR="00D82CD1"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climatic aspects examin</w:t>
      </w:r>
      <w:r w:rsidR="00691394" w:rsidRPr="00440E3B">
        <w:rPr>
          <w:rFonts w:ascii="Times New Roman" w:hAnsi="Times New Roman" w:cs="Times New Roman"/>
          <w:iCs/>
          <w:sz w:val="20"/>
          <w:szCs w:val="20"/>
          <w:lang w:val="en-GB"/>
        </w:rPr>
        <w:t>ing</w:t>
      </w:r>
      <w:r w:rsidRPr="00440E3B">
        <w:rPr>
          <w:rFonts w:ascii="Times New Roman" w:hAnsi="Times New Roman" w:cs="Times New Roman"/>
          <w:iCs/>
          <w:sz w:val="20"/>
          <w:szCs w:val="20"/>
          <w:lang w:val="en-GB"/>
        </w:rPr>
        <w:t xml:space="preserve"> the relations between urban form and environmental comfort; </w:t>
      </w:r>
      <w:r w:rsidR="00691394" w:rsidRPr="00440E3B">
        <w:rPr>
          <w:rFonts w:ascii="Times New Roman" w:hAnsi="Times New Roman" w:cs="Times New Roman"/>
          <w:iCs/>
          <w:sz w:val="20"/>
          <w:szCs w:val="20"/>
          <w:lang w:val="en-GB"/>
        </w:rPr>
        <w:t>iii</w:t>
      </w:r>
      <w:r w:rsidRPr="00440E3B">
        <w:rPr>
          <w:rFonts w:ascii="Times New Roman" w:hAnsi="Times New Roman" w:cs="Times New Roman"/>
          <w:iCs/>
          <w:sz w:val="20"/>
          <w:szCs w:val="20"/>
          <w:lang w:val="en-GB"/>
        </w:rPr>
        <w:t xml:space="preserve">) </w:t>
      </w:r>
      <w:proofErr w:type="spellStart"/>
      <w:r w:rsidRPr="00440E3B">
        <w:rPr>
          <w:rFonts w:ascii="Times New Roman" w:hAnsi="Times New Roman" w:cs="Times New Roman"/>
          <w:iCs/>
          <w:sz w:val="20"/>
          <w:szCs w:val="20"/>
          <w:lang w:val="en-GB"/>
        </w:rPr>
        <w:t>M</w:t>
      </w:r>
      <w:r w:rsidR="00691394" w:rsidRPr="00440E3B">
        <w:rPr>
          <w:rFonts w:ascii="Times New Roman" w:hAnsi="Times New Roman" w:cs="Times New Roman"/>
          <w:iCs/>
          <w:sz w:val="20"/>
          <w:szCs w:val="20"/>
          <w:lang w:val="en-GB"/>
        </w:rPr>
        <w:t>ascaró</w:t>
      </w:r>
      <w:proofErr w:type="spellEnd"/>
      <w:r w:rsidRPr="00440E3B">
        <w:rPr>
          <w:rFonts w:ascii="Times New Roman" w:hAnsi="Times New Roman" w:cs="Times New Roman"/>
          <w:iCs/>
          <w:sz w:val="20"/>
          <w:szCs w:val="20"/>
          <w:lang w:val="en-GB"/>
        </w:rPr>
        <w:t xml:space="preserve"> (1985) and K</w:t>
      </w:r>
      <w:r w:rsidR="00A96BE2" w:rsidRPr="00440E3B">
        <w:rPr>
          <w:rFonts w:ascii="Times New Roman" w:hAnsi="Times New Roman" w:cs="Times New Roman"/>
          <w:iCs/>
          <w:sz w:val="20"/>
          <w:szCs w:val="20"/>
          <w:lang w:val="en-GB"/>
        </w:rPr>
        <w:t>ern</w:t>
      </w:r>
      <w:r w:rsidRPr="00440E3B">
        <w:rPr>
          <w:rFonts w:ascii="Times New Roman" w:hAnsi="Times New Roman" w:cs="Times New Roman"/>
          <w:iCs/>
          <w:sz w:val="20"/>
          <w:szCs w:val="20"/>
          <w:lang w:val="en-GB"/>
        </w:rPr>
        <w:t xml:space="preserve"> et al. (2017) investigate economic aspects when </w:t>
      </w:r>
      <w:r w:rsidR="000503B0" w:rsidRPr="00440E3B">
        <w:rPr>
          <w:rFonts w:ascii="Times New Roman" w:hAnsi="Times New Roman" w:cs="Times New Roman"/>
          <w:iCs/>
          <w:sz w:val="20"/>
          <w:szCs w:val="20"/>
          <w:lang w:val="en-GB"/>
        </w:rPr>
        <w:t>they</w:t>
      </w:r>
      <w:r w:rsidRPr="00440E3B">
        <w:rPr>
          <w:rFonts w:ascii="Times New Roman" w:hAnsi="Times New Roman" w:cs="Times New Roman"/>
          <w:iCs/>
          <w:sz w:val="20"/>
          <w:szCs w:val="20"/>
          <w:lang w:val="en-GB"/>
        </w:rPr>
        <w:t xml:space="preserve"> stud</w:t>
      </w:r>
      <w:r w:rsidR="000503B0" w:rsidRPr="00440E3B">
        <w:rPr>
          <w:rFonts w:ascii="Times New Roman" w:hAnsi="Times New Roman" w:cs="Times New Roman"/>
          <w:iCs/>
          <w:sz w:val="20"/>
          <w:szCs w:val="20"/>
          <w:lang w:val="en-GB"/>
        </w:rPr>
        <w:t>y</w:t>
      </w:r>
      <w:r w:rsidRPr="00440E3B">
        <w:rPr>
          <w:rFonts w:ascii="Times New Roman" w:hAnsi="Times New Roman" w:cs="Times New Roman"/>
          <w:iCs/>
          <w:sz w:val="20"/>
          <w:szCs w:val="20"/>
          <w:lang w:val="en-GB"/>
        </w:rPr>
        <w:t xml:space="preserve"> relations between configuration of buildings and their maintenance and production costs; </w:t>
      </w:r>
      <w:r w:rsidR="00A96BE2" w:rsidRPr="00440E3B">
        <w:rPr>
          <w:rFonts w:ascii="Times New Roman" w:hAnsi="Times New Roman" w:cs="Times New Roman"/>
          <w:iCs/>
          <w:sz w:val="20"/>
          <w:szCs w:val="20"/>
          <w:lang w:val="en-GB"/>
        </w:rPr>
        <w:t>iv</w:t>
      </w:r>
      <w:r w:rsidRPr="00440E3B">
        <w:rPr>
          <w:rFonts w:ascii="Times New Roman" w:hAnsi="Times New Roman" w:cs="Times New Roman"/>
          <w:iCs/>
          <w:sz w:val="20"/>
          <w:szCs w:val="20"/>
          <w:lang w:val="en-GB"/>
        </w:rPr>
        <w:t>) works by A</w:t>
      </w:r>
      <w:r w:rsidR="00A96BE2" w:rsidRPr="00440E3B">
        <w:rPr>
          <w:rFonts w:ascii="Times New Roman" w:hAnsi="Times New Roman" w:cs="Times New Roman"/>
          <w:iCs/>
          <w:sz w:val="20"/>
          <w:szCs w:val="20"/>
          <w:lang w:val="en-GB"/>
        </w:rPr>
        <w:t>nderson (1978</w:t>
      </w:r>
      <w:r w:rsidRPr="00440E3B">
        <w:rPr>
          <w:rFonts w:ascii="Times New Roman" w:hAnsi="Times New Roman" w:cs="Times New Roman"/>
          <w:iCs/>
          <w:sz w:val="20"/>
          <w:szCs w:val="20"/>
          <w:lang w:val="en-GB"/>
        </w:rPr>
        <w:t>), M</w:t>
      </w:r>
      <w:r w:rsidR="00A96BE2" w:rsidRPr="00440E3B">
        <w:rPr>
          <w:rFonts w:ascii="Times New Roman" w:hAnsi="Times New Roman" w:cs="Times New Roman"/>
          <w:iCs/>
          <w:sz w:val="20"/>
          <w:szCs w:val="20"/>
          <w:lang w:val="en-GB"/>
        </w:rPr>
        <w:t>itchell (2000</w:t>
      </w:r>
      <w:r w:rsidRPr="00440E3B">
        <w:rPr>
          <w:rFonts w:ascii="Times New Roman" w:hAnsi="Times New Roman" w:cs="Times New Roman"/>
          <w:iCs/>
          <w:sz w:val="20"/>
          <w:szCs w:val="20"/>
          <w:lang w:val="en-GB"/>
        </w:rPr>
        <w:t xml:space="preserve">), </w:t>
      </w:r>
      <w:proofErr w:type="spellStart"/>
      <w:r w:rsidRPr="00440E3B">
        <w:rPr>
          <w:rFonts w:ascii="Times New Roman" w:hAnsi="Times New Roman" w:cs="Times New Roman"/>
          <w:iCs/>
          <w:sz w:val="20"/>
          <w:szCs w:val="20"/>
          <w:lang w:val="en-GB"/>
        </w:rPr>
        <w:t>C</w:t>
      </w:r>
      <w:r w:rsidR="00A96BE2" w:rsidRPr="00440E3B">
        <w:rPr>
          <w:rFonts w:ascii="Times New Roman" w:hAnsi="Times New Roman" w:cs="Times New Roman"/>
          <w:iCs/>
          <w:sz w:val="20"/>
          <w:szCs w:val="20"/>
          <w:lang w:val="en-GB"/>
        </w:rPr>
        <w:t>astex</w:t>
      </w:r>
      <w:proofErr w:type="spellEnd"/>
      <w:r w:rsidRPr="00440E3B">
        <w:rPr>
          <w:rFonts w:ascii="Times New Roman" w:hAnsi="Times New Roman" w:cs="Times New Roman"/>
          <w:iCs/>
          <w:sz w:val="20"/>
          <w:szCs w:val="20"/>
          <w:lang w:val="en-GB"/>
        </w:rPr>
        <w:t xml:space="preserve"> et al</w:t>
      </w:r>
      <w:r w:rsidRPr="00440E3B">
        <w:rPr>
          <w:rFonts w:ascii="Times New Roman" w:hAnsi="Times New Roman" w:cs="Times New Roman"/>
          <w:i/>
          <w:iCs/>
          <w:sz w:val="20"/>
          <w:szCs w:val="20"/>
          <w:lang w:val="en-GB"/>
        </w:rPr>
        <w:t>.</w:t>
      </w:r>
      <w:r w:rsidR="00A96BE2" w:rsidRPr="00440E3B">
        <w:rPr>
          <w:rFonts w:ascii="Times New Roman" w:hAnsi="Times New Roman" w:cs="Times New Roman"/>
          <w:iCs/>
          <w:sz w:val="20"/>
          <w:szCs w:val="20"/>
          <w:lang w:val="en-GB"/>
        </w:rPr>
        <w:t xml:space="preserve"> (1977</w:t>
      </w:r>
      <w:r w:rsidRPr="00440E3B">
        <w:rPr>
          <w:rFonts w:ascii="Times New Roman" w:hAnsi="Times New Roman" w:cs="Times New Roman"/>
          <w:iCs/>
          <w:sz w:val="20"/>
          <w:szCs w:val="20"/>
          <w:lang w:val="en-GB"/>
        </w:rPr>
        <w:t xml:space="preserve">), </w:t>
      </w:r>
      <w:r w:rsidR="00A96BE2" w:rsidRPr="00440E3B">
        <w:rPr>
          <w:rFonts w:ascii="Times New Roman" w:hAnsi="Times New Roman" w:cs="Times New Roman"/>
          <w:iCs/>
          <w:sz w:val="20"/>
          <w:szCs w:val="20"/>
          <w:lang w:val="en-GB"/>
        </w:rPr>
        <w:t>Santos and Vogel (1985</w:t>
      </w:r>
      <w:r w:rsidRPr="00440E3B">
        <w:rPr>
          <w:rFonts w:ascii="Times New Roman" w:hAnsi="Times New Roman" w:cs="Times New Roman"/>
          <w:iCs/>
          <w:sz w:val="20"/>
          <w:szCs w:val="20"/>
          <w:lang w:val="en-GB"/>
        </w:rPr>
        <w:t>), H</w:t>
      </w:r>
      <w:r w:rsidR="00A96BE2" w:rsidRPr="00440E3B">
        <w:rPr>
          <w:rFonts w:ascii="Times New Roman" w:hAnsi="Times New Roman" w:cs="Times New Roman"/>
          <w:iCs/>
          <w:sz w:val="20"/>
          <w:szCs w:val="20"/>
          <w:lang w:val="en-GB"/>
        </w:rPr>
        <w:t>illier (1996</w:t>
      </w:r>
      <w:r w:rsidRPr="00440E3B">
        <w:rPr>
          <w:rFonts w:ascii="Times New Roman" w:hAnsi="Times New Roman" w:cs="Times New Roman"/>
          <w:iCs/>
          <w:sz w:val="20"/>
          <w:szCs w:val="20"/>
          <w:lang w:val="en-GB"/>
        </w:rPr>
        <w:t>) and most research on SST figures under the label of sociological aspects, each author, in his</w:t>
      </w:r>
      <w:r w:rsidR="00D11565" w:rsidRPr="00440E3B">
        <w:rPr>
          <w:rFonts w:ascii="Times New Roman" w:hAnsi="Times New Roman" w:cs="Times New Roman"/>
          <w:iCs/>
          <w:sz w:val="20"/>
          <w:szCs w:val="20"/>
          <w:lang w:val="en-GB"/>
        </w:rPr>
        <w:t xml:space="preserve"> </w:t>
      </w:r>
      <w:r w:rsidRPr="00440E3B">
        <w:rPr>
          <w:rFonts w:ascii="Times New Roman" w:hAnsi="Times New Roman" w:cs="Times New Roman"/>
          <w:iCs/>
          <w:sz w:val="20"/>
          <w:szCs w:val="20"/>
          <w:lang w:val="en-GB"/>
        </w:rPr>
        <w:t>/</w:t>
      </w:r>
      <w:r w:rsidR="00D11565" w:rsidRPr="00440E3B">
        <w:rPr>
          <w:rFonts w:ascii="Times New Roman" w:hAnsi="Times New Roman" w:cs="Times New Roman"/>
          <w:iCs/>
          <w:sz w:val="20"/>
          <w:szCs w:val="20"/>
          <w:lang w:val="en-GB"/>
        </w:rPr>
        <w:t xml:space="preserve"> </w:t>
      </w:r>
      <w:r w:rsidRPr="00440E3B">
        <w:rPr>
          <w:rFonts w:ascii="Times New Roman" w:hAnsi="Times New Roman" w:cs="Times New Roman"/>
          <w:iCs/>
          <w:sz w:val="20"/>
          <w:szCs w:val="20"/>
          <w:lang w:val="en-GB"/>
        </w:rPr>
        <w:t>her own way, dealing with the relations between ways of life and ur</w:t>
      </w:r>
      <w:r w:rsidR="00D11565" w:rsidRPr="00440E3B">
        <w:rPr>
          <w:rFonts w:ascii="Times New Roman" w:hAnsi="Times New Roman" w:cs="Times New Roman"/>
          <w:iCs/>
          <w:sz w:val="20"/>
          <w:szCs w:val="20"/>
          <w:lang w:val="en-GB"/>
        </w:rPr>
        <w:t>ban configuration; v</w:t>
      </w:r>
      <w:r w:rsidRPr="00440E3B">
        <w:rPr>
          <w:rFonts w:ascii="Times New Roman" w:hAnsi="Times New Roman" w:cs="Times New Roman"/>
          <w:iCs/>
          <w:sz w:val="20"/>
          <w:szCs w:val="20"/>
          <w:lang w:val="en-GB"/>
        </w:rPr>
        <w:t>) recovering and developing L</w:t>
      </w:r>
      <w:r w:rsidR="00D11565" w:rsidRPr="00440E3B">
        <w:rPr>
          <w:rFonts w:ascii="Times New Roman" w:hAnsi="Times New Roman" w:cs="Times New Roman"/>
          <w:iCs/>
          <w:sz w:val="20"/>
          <w:szCs w:val="20"/>
          <w:lang w:val="en-GB"/>
        </w:rPr>
        <w:t>ynch</w:t>
      </w:r>
      <w:r w:rsidRPr="00440E3B">
        <w:rPr>
          <w:rFonts w:ascii="Times New Roman" w:hAnsi="Times New Roman" w:cs="Times New Roman"/>
          <w:iCs/>
          <w:sz w:val="20"/>
          <w:szCs w:val="20"/>
          <w:lang w:val="en-GB"/>
        </w:rPr>
        <w:t>’s tradition (</w:t>
      </w:r>
      <w:r w:rsidR="00D11565" w:rsidRPr="00440E3B">
        <w:rPr>
          <w:rFonts w:ascii="Times New Roman" w:hAnsi="Times New Roman" w:cs="Times New Roman"/>
          <w:iCs/>
          <w:sz w:val="20"/>
          <w:szCs w:val="20"/>
          <w:lang w:val="en-GB"/>
        </w:rPr>
        <w:t xml:space="preserve">Lynch </w:t>
      </w:r>
      <w:r w:rsidRPr="00440E3B">
        <w:rPr>
          <w:rFonts w:ascii="Times New Roman" w:hAnsi="Times New Roman" w:cs="Times New Roman"/>
          <w:iCs/>
          <w:sz w:val="20"/>
          <w:szCs w:val="20"/>
          <w:lang w:val="en-GB"/>
        </w:rPr>
        <w:t xml:space="preserve">1999), </w:t>
      </w:r>
      <w:r w:rsidR="00D11565" w:rsidRPr="00440E3B">
        <w:rPr>
          <w:rFonts w:ascii="Times New Roman" w:hAnsi="Times New Roman" w:cs="Times New Roman"/>
          <w:iCs/>
          <w:sz w:val="20"/>
          <w:szCs w:val="20"/>
          <w:lang w:val="en-GB"/>
        </w:rPr>
        <w:t xml:space="preserve">Kohlsdorf and Kohlsdorf </w:t>
      </w:r>
      <w:r w:rsidRPr="00440E3B">
        <w:rPr>
          <w:rFonts w:ascii="Times New Roman" w:hAnsi="Times New Roman" w:cs="Times New Roman"/>
          <w:iCs/>
          <w:sz w:val="20"/>
          <w:szCs w:val="20"/>
          <w:lang w:val="en-GB"/>
        </w:rPr>
        <w:t xml:space="preserve">(2017) study topoceptive aspects when they relate building and urban configuration to the forming of </w:t>
      </w:r>
      <w:smartTag w:uri="schemas-houaiss/acao" w:element="dm">
        <w:r w:rsidRPr="00440E3B">
          <w:rPr>
            <w:rFonts w:ascii="Times New Roman" w:hAnsi="Times New Roman" w:cs="Times New Roman"/>
            <w:iCs/>
            <w:sz w:val="20"/>
            <w:szCs w:val="20"/>
            <w:lang w:val="en-GB"/>
          </w:rPr>
          <w:t>mental</w:t>
        </w:r>
      </w:smartTag>
      <w:r w:rsidRPr="00440E3B">
        <w:rPr>
          <w:rFonts w:ascii="Times New Roman" w:hAnsi="Times New Roman" w:cs="Times New Roman"/>
          <w:iCs/>
          <w:sz w:val="20"/>
          <w:szCs w:val="20"/>
          <w:lang w:val="en-GB"/>
        </w:rPr>
        <w:t xml:space="preserve"> images; </w:t>
      </w:r>
      <w:r w:rsidR="00D11565" w:rsidRPr="00440E3B">
        <w:rPr>
          <w:rFonts w:ascii="Times New Roman" w:hAnsi="Times New Roman" w:cs="Times New Roman"/>
          <w:iCs/>
          <w:sz w:val="20"/>
          <w:szCs w:val="20"/>
          <w:lang w:val="en-GB"/>
        </w:rPr>
        <w:t>vi</w:t>
      </w:r>
      <w:r w:rsidRPr="00440E3B">
        <w:rPr>
          <w:rFonts w:ascii="Times New Roman" w:hAnsi="Times New Roman" w:cs="Times New Roman"/>
          <w:iCs/>
          <w:sz w:val="20"/>
          <w:szCs w:val="20"/>
          <w:lang w:val="en-GB"/>
        </w:rPr>
        <w:t>) the symbolic dimension is the theme tackled by S</w:t>
      </w:r>
      <w:r w:rsidR="00D11565" w:rsidRPr="00440E3B">
        <w:rPr>
          <w:rFonts w:ascii="Times New Roman" w:hAnsi="Times New Roman" w:cs="Times New Roman"/>
          <w:iCs/>
          <w:sz w:val="20"/>
          <w:szCs w:val="20"/>
          <w:lang w:val="en-GB"/>
        </w:rPr>
        <w:t>ilva</w:t>
      </w:r>
      <w:r w:rsidRPr="00440E3B">
        <w:rPr>
          <w:rFonts w:ascii="Times New Roman" w:hAnsi="Times New Roman" w:cs="Times New Roman"/>
          <w:iCs/>
          <w:sz w:val="20"/>
          <w:szCs w:val="20"/>
          <w:lang w:val="en-GB"/>
        </w:rPr>
        <w:t xml:space="preserve"> (1985) in Brazil, H</w:t>
      </w:r>
      <w:r w:rsidR="00D11565" w:rsidRPr="00440E3B">
        <w:rPr>
          <w:rFonts w:ascii="Times New Roman" w:hAnsi="Times New Roman" w:cs="Times New Roman"/>
          <w:iCs/>
          <w:sz w:val="20"/>
          <w:szCs w:val="20"/>
          <w:lang w:val="en-GB"/>
        </w:rPr>
        <w:t>illier</w:t>
      </w:r>
      <w:r w:rsidRPr="00440E3B">
        <w:rPr>
          <w:rFonts w:ascii="Times New Roman" w:hAnsi="Times New Roman" w:cs="Times New Roman"/>
          <w:iCs/>
          <w:sz w:val="20"/>
          <w:szCs w:val="20"/>
          <w:lang w:val="en-GB"/>
        </w:rPr>
        <w:t xml:space="preserve"> (2011) and phenomenologists in </w:t>
      </w:r>
      <w:smartTag w:uri="schemas-houaiss/mini" w:element="verbetes">
        <w:r w:rsidRPr="00440E3B">
          <w:rPr>
            <w:rFonts w:ascii="Times New Roman" w:hAnsi="Times New Roman" w:cs="Times New Roman"/>
            <w:iCs/>
            <w:sz w:val="20"/>
            <w:szCs w:val="20"/>
            <w:lang w:val="en-GB"/>
          </w:rPr>
          <w:t>general</w:t>
        </w:r>
      </w:smartTag>
      <w:r w:rsidRPr="00440E3B">
        <w:rPr>
          <w:rFonts w:ascii="Times New Roman" w:hAnsi="Times New Roman" w:cs="Times New Roman"/>
          <w:iCs/>
          <w:sz w:val="20"/>
          <w:szCs w:val="20"/>
          <w:lang w:val="en-GB"/>
        </w:rPr>
        <w:t xml:space="preserve">, such as </w:t>
      </w:r>
      <w:r w:rsidR="00D11565" w:rsidRPr="00440E3B">
        <w:rPr>
          <w:rFonts w:ascii="Times New Roman" w:hAnsi="Times New Roman" w:cs="Times New Roman"/>
          <w:iCs/>
          <w:sz w:val="20"/>
          <w:szCs w:val="20"/>
          <w:lang w:val="en-GB"/>
        </w:rPr>
        <w:t xml:space="preserve">Norberg-Schulz </w:t>
      </w:r>
      <w:r w:rsidRPr="00440E3B">
        <w:rPr>
          <w:rFonts w:ascii="Times New Roman" w:hAnsi="Times New Roman" w:cs="Times New Roman"/>
          <w:iCs/>
          <w:sz w:val="20"/>
          <w:szCs w:val="20"/>
          <w:lang w:val="en-GB"/>
        </w:rPr>
        <w:t>(1979) and S</w:t>
      </w:r>
      <w:r w:rsidR="00D11565" w:rsidRPr="00440E3B">
        <w:rPr>
          <w:rFonts w:ascii="Times New Roman" w:hAnsi="Times New Roman" w:cs="Times New Roman"/>
          <w:iCs/>
          <w:sz w:val="20"/>
          <w:szCs w:val="20"/>
          <w:lang w:val="en-GB"/>
        </w:rPr>
        <w:t>cully</w:t>
      </w:r>
      <w:r w:rsidRPr="00440E3B">
        <w:rPr>
          <w:rFonts w:ascii="Times New Roman" w:hAnsi="Times New Roman" w:cs="Times New Roman"/>
          <w:iCs/>
          <w:sz w:val="20"/>
          <w:szCs w:val="20"/>
          <w:lang w:val="en-GB"/>
        </w:rPr>
        <w:t xml:space="preserve"> (1989); </w:t>
      </w:r>
      <w:r w:rsidR="00D11565" w:rsidRPr="00440E3B">
        <w:rPr>
          <w:rFonts w:ascii="Times New Roman" w:hAnsi="Times New Roman" w:cs="Times New Roman"/>
          <w:iCs/>
          <w:sz w:val="20"/>
          <w:szCs w:val="20"/>
          <w:lang w:val="en-GB"/>
        </w:rPr>
        <w:t>vii</w:t>
      </w:r>
      <w:r w:rsidRPr="00440E3B">
        <w:rPr>
          <w:rFonts w:ascii="Times New Roman" w:hAnsi="Times New Roman" w:cs="Times New Roman"/>
          <w:iCs/>
          <w:sz w:val="20"/>
          <w:szCs w:val="20"/>
          <w:lang w:val="en-GB"/>
        </w:rPr>
        <w:t>) although the literature seldom distinguishes affe</w:t>
      </w:r>
      <w:r w:rsidR="00D11565" w:rsidRPr="00440E3B">
        <w:rPr>
          <w:rFonts w:ascii="Times New Roman" w:hAnsi="Times New Roman" w:cs="Times New Roman"/>
          <w:iCs/>
          <w:sz w:val="20"/>
          <w:szCs w:val="20"/>
          <w:lang w:val="en-GB"/>
        </w:rPr>
        <w:t>ctive from symbolic aspects</w:t>
      </w:r>
      <w:r w:rsidRPr="00440E3B">
        <w:rPr>
          <w:rFonts w:ascii="Times New Roman" w:hAnsi="Times New Roman" w:cs="Times New Roman"/>
          <w:iCs/>
          <w:sz w:val="20"/>
          <w:szCs w:val="20"/>
          <w:lang w:val="en-GB"/>
        </w:rPr>
        <w:t xml:space="preserve">, the former </w:t>
      </w:r>
      <w:smartTag w:uri="schemas-houaiss/mini" w:element="verbetes">
        <w:r w:rsidRPr="00440E3B">
          <w:rPr>
            <w:rFonts w:ascii="Times New Roman" w:hAnsi="Times New Roman" w:cs="Times New Roman"/>
            <w:iCs/>
            <w:sz w:val="20"/>
            <w:szCs w:val="20"/>
            <w:lang w:val="en-GB"/>
          </w:rPr>
          <w:t>are</w:t>
        </w:r>
      </w:smartTag>
      <w:r w:rsidRPr="00440E3B">
        <w:rPr>
          <w:rFonts w:ascii="Times New Roman" w:hAnsi="Times New Roman" w:cs="Times New Roman"/>
          <w:iCs/>
          <w:sz w:val="20"/>
          <w:szCs w:val="20"/>
          <w:lang w:val="en-GB"/>
        </w:rPr>
        <w:t xml:space="preserve"> also the focus of phenomenologists like </w:t>
      </w:r>
      <w:proofErr w:type="spellStart"/>
      <w:r w:rsidRPr="00440E3B">
        <w:rPr>
          <w:rFonts w:ascii="Times New Roman" w:hAnsi="Times New Roman" w:cs="Times New Roman"/>
          <w:iCs/>
          <w:sz w:val="20"/>
          <w:szCs w:val="20"/>
          <w:lang w:val="en-GB"/>
        </w:rPr>
        <w:t>S</w:t>
      </w:r>
      <w:r w:rsidR="00D11565" w:rsidRPr="00440E3B">
        <w:rPr>
          <w:rFonts w:ascii="Times New Roman" w:hAnsi="Times New Roman" w:cs="Times New Roman"/>
          <w:iCs/>
          <w:sz w:val="20"/>
          <w:szCs w:val="20"/>
          <w:lang w:val="en-GB"/>
        </w:rPr>
        <w:t>eamon</w:t>
      </w:r>
      <w:proofErr w:type="spellEnd"/>
      <w:r w:rsidRPr="00440E3B">
        <w:rPr>
          <w:rFonts w:ascii="Times New Roman" w:hAnsi="Times New Roman" w:cs="Times New Roman"/>
          <w:iCs/>
          <w:sz w:val="20"/>
          <w:szCs w:val="20"/>
          <w:lang w:val="en-GB"/>
        </w:rPr>
        <w:t xml:space="preserve"> (2000); </w:t>
      </w:r>
      <w:r w:rsidR="00D11565" w:rsidRPr="00440E3B">
        <w:rPr>
          <w:rFonts w:ascii="Times New Roman" w:hAnsi="Times New Roman" w:cs="Times New Roman"/>
          <w:iCs/>
          <w:sz w:val="20"/>
          <w:szCs w:val="20"/>
          <w:lang w:val="en-GB"/>
        </w:rPr>
        <w:t>and, finally, viii</w:t>
      </w:r>
      <w:r w:rsidRPr="00440E3B">
        <w:rPr>
          <w:rFonts w:ascii="Times New Roman" w:hAnsi="Times New Roman" w:cs="Times New Roman"/>
          <w:iCs/>
          <w:sz w:val="20"/>
          <w:szCs w:val="20"/>
          <w:lang w:val="en-GB"/>
        </w:rPr>
        <w:t>) with regard to aesthetic aspects in Brazil, the work</w:t>
      </w:r>
      <w:r w:rsidR="00D82CD1" w:rsidRPr="00440E3B">
        <w:rPr>
          <w:rFonts w:ascii="Times New Roman" w:hAnsi="Times New Roman" w:cs="Times New Roman"/>
          <w:iCs/>
          <w:sz w:val="20"/>
          <w:szCs w:val="20"/>
          <w:lang w:val="en-GB"/>
        </w:rPr>
        <w:t>s</w:t>
      </w:r>
      <w:r w:rsidRPr="00440E3B">
        <w:rPr>
          <w:rFonts w:ascii="Times New Roman" w:hAnsi="Times New Roman" w:cs="Times New Roman"/>
          <w:iCs/>
          <w:sz w:val="20"/>
          <w:szCs w:val="20"/>
          <w:lang w:val="en-GB"/>
        </w:rPr>
        <w:t xml:space="preserve"> of</w:t>
      </w:r>
      <w:r w:rsidR="00D82CD1" w:rsidRPr="00440E3B">
        <w:rPr>
          <w:rFonts w:ascii="Times New Roman" w:hAnsi="Times New Roman" w:cs="Times New Roman"/>
          <w:iCs/>
          <w:sz w:val="20"/>
          <w:szCs w:val="20"/>
          <w:lang w:val="en-GB"/>
        </w:rPr>
        <w:t xml:space="preserve"> Coutinho (1970) and</w:t>
      </w:r>
      <w:r w:rsidRPr="00440E3B">
        <w:rPr>
          <w:rFonts w:ascii="Times New Roman" w:hAnsi="Times New Roman" w:cs="Times New Roman"/>
          <w:iCs/>
          <w:sz w:val="20"/>
          <w:szCs w:val="20"/>
          <w:lang w:val="en-GB"/>
        </w:rPr>
        <w:t xml:space="preserve"> </w:t>
      </w:r>
      <w:proofErr w:type="spellStart"/>
      <w:r w:rsidRPr="00440E3B">
        <w:rPr>
          <w:rFonts w:ascii="Times New Roman" w:hAnsi="Times New Roman" w:cs="Times New Roman"/>
          <w:iCs/>
          <w:sz w:val="20"/>
          <w:szCs w:val="20"/>
          <w:lang w:val="en-GB"/>
        </w:rPr>
        <w:t>G</w:t>
      </w:r>
      <w:r w:rsidR="00D11565" w:rsidRPr="00440E3B">
        <w:rPr>
          <w:rFonts w:ascii="Times New Roman" w:hAnsi="Times New Roman" w:cs="Times New Roman"/>
          <w:iCs/>
          <w:sz w:val="20"/>
          <w:szCs w:val="20"/>
          <w:lang w:val="en-GB"/>
        </w:rPr>
        <w:t>orovitz</w:t>
      </w:r>
      <w:proofErr w:type="spellEnd"/>
      <w:r w:rsidRPr="00440E3B">
        <w:rPr>
          <w:rFonts w:ascii="Times New Roman" w:hAnsi="Times New Roman" w:cs="Times New Roman"/>
          <w:iCs/>
          <w:sz w:val="20"/>
          <w:szCs w:val="20"/>
          <w:lang w:val="en-GB"/>
        </w:rPr>
        <w:t xml:space="preserve"> (1985, 1993) stand to the fore, and in the Anglo-Saxon world take the examples of S</w:t>
      </w:r>
      <w:r w:rsidR="00D11565" w:rsidRPr="00440E3B">
        <w:rPr>
          <w:rFonts w:ascii="Times New Roman" w:hAnsi="Times New Roman" w:cs="Times New Roman"/>
          <w:iCs/>
          <w:sz w:val="20"/>
          <w:szCs w:val="20"/>
          <w:lang w:val="en-GB"/>
        </w:rPr>
        <w:t>cruton</w:t>
      </w:r>
      <w:r w:rsidRPr="00440E3B">
        <w:rPr>
          <w:rFonts w:ascii="Times New Roman" w:hAnsi="Times New Roman" w:cs="Times New Roman"/>
          <w:iCs/>
          <w:sz w:val="20"/>
          <w:szCs w:val="20"/>
          <w:lang w:val="en-GB"/>
        </w:rPr>
        <w:t xml:space="preserve"> (2013) and </w:t>
      </w:r>
      <w:r w:rsidRPr="00440E3B">
        <w:rPr>
          <w:rFonts w:ascii="Times New Roman" w:hAnsi="Times New Roman" w:cs="Times New Roman"/>
          <w:sz w:val="20"/>
          <w:szCs w:val="20"/>
          <w:lang w:val="en-GB"/>
        </w:rPr>
        <w:t>B</w:t>
      </w:r>
      <w:r w:rsidR="00D11565" w:rsidRPr="00440E3B">
        <w:rPr>
          <w:rFonts w:ascii="Times New Roman" w:hAnsi="Times New Roman" w:cs="Times New Roman"/>
          <w:sz w:val="20"/>
          <w:szCs w:val="20"/>
          <w:lang w:val="en-GB"/>
        </w:rPr>
        <w:t>allantyne</w:t>
      </w:r>
      <w:r w:rsidRPr="00440E3B">
        <w:rPr>
          <w:rFonts w:ascii="Times New Roman" w:hAnsi="Times New Roman" w:cs="Times New Roman"/>
          <w:iCs/>
          <w:sz w:val="20"/>
          <w:szCs w:val="20"/>
          <w:lang w:val="en-GB"/>
        </w:rPr>
        <w:t xml:space="preserve"> (2002). </w:t>
      </w:r>
    </w:p>
    <w:p w14:paraId="1C06CAE4" w14:textId="77777777"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Naturally,</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 xml:space="preserve">I have not negotiated this taxonomy with the authors – it is my responsibility, an example of how the state of the art may be portrayed. Many of those I have cited may well reject the labels I have attached to them and differ as to the concepts involved. </w:t>
      </w:r>
    </w:p>
    <w:p w14:paraId="4BA257E8" w14:textId="77777777" w:rsidR="0069302A" w:rsidRPr="00440E3B" w:rsidRDefault="0069302A" w:rsidP="0069302A">
      <w:pPr>
        <w:spacing w:after="0" w:line="360" w:lineRule="auto"/>
        <w:ind w:firstLine="284"/>
        <w:jc w:val="both"/>
        <w:rPr>
          <w:rFonts w:ascii="Times New Roman" w:hAnsi="Times New Roman" w:cs="Times New Roman"/>
          <w:iCs/>
          <w:sz w:val="20"/>
          <w:szCs w:val="20"/>
          <w:lang w:val="en-GB"/>
        </w:rPr>
      </w:pPr>
    </w:p>
    <w:p w14:paraId="2E133946" w14:textId="77777777" w:rsidR="00D11565" w:rsidRPr="00440E3B" w:rsidRDefault="00D11565" w:rsidP="0069302A">
      <w:pPr>
        <w:spacing w:after="0" w:line="360" w:lineRule="auto"/>
        <w:ind w:firstLine="284"/>
        <w:jc w:val="both"/>
        <w:rPr>
          <w:rFonts w:ascii="Times New Roman" w:hAnsi="Times New Roman" w:cs="Times New Roman"/>
          <w:iCs/>
          <w:sz w:val="20"/>
          <w:szCs w:val="20"/>
          <w:lang w:val="en-GB"/>
        </w:rPr>
      </w:pPr>
    </w:p>
    <w:p w14:paraId="3288EBAD" w14:textId="77777777" w:rsidR="0069302A" w:rsidRPr="00440E3B" w:rsidRDefault="00D11565" w:rsidP="00D11565">
      <w:pPr>
        <w:tabs>
          <w:tab w:val="left" w:pos="567"/>
        </w:tabs>
        <w:spacing w:after="0" w:line="360" w:lineRule="auto"/>
        <w:jc w:val="both"/>
        <w:rPr>
          <w:rFonts w:ascii="Times New Roman" w:hAnsi="Times New Roman" w:cs="Times New Roman"/>
          <w:b/>
          <w:iCs/>
          <w:sz w:val="24"/>
          <w:szCs w:val="24"/>
          <w:lang w:val="en-GB"/>
        </w:rPr>
      </w:pPr>
      <w:r w:rsidRPr="00440E3B">
        <w:rPr>
          <w:rFonts w:ascii="Times New Roman" w:hAnsi="Times New Roman" w:cs="Times New Roman"/>
          <w:b/>
          <w:iCs/>
          <w:sz w:val="24"/>
          <w:szCs w:val="24"/>
          <w:lang w:val="en-GB"/>
        </w:rPr>
        <w:t>9.3</w:t>
      </w:r>
      <w:r w:rsidRPr="00440E3B">
        <w:rPr>
          <w:rFonts w:ascii="Times New Roman" w:hAnsi="Times New Roman" w:cs="Times New Roman"/>
          <w:b/>
          <w:iCs/>
          <w:sz w:val="24"/>
          <w:szCs w:val="24"/>
          <w:lang w:val="en-GB"/>
        </w:rPr>
        <w:tab/>
      </w:r>
      <w:r w:rsidR="0069302A" w:rsidRPr="00440E3B">
        <w:rPr>
          <w:rFonts w:ascii="Times New Roman" w:hAnsi="Times New Roman" w:cs="Times New Roman"/>
          <w:b/>
          <w:iCs/>
          <w:sz w:val="24"/>
          <w:szCs w:val="24"/>
          <w:lang w:val="en-GB"/>
        </w:rPr>
        <w:t>Design as conjecture-test process</w:t>
      </w:r>
    </w:p>
    <w:p w14:paraId="49C61CFF" w14:textId="1C989201" w:rsidR="0069302A" w:rsidRPr="00440E3B" w:rsidRDefault="0069302A" w:rsidP="00D11565">
      <w:pPr>
        <w:spacing w:after="0" w:line="360" w:lineRule="auto"/>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 xml:space="preserve">The course </w:t>
      </w:r>
      <w:r w:rsidR="00D11565" w:rsidRPr="00440E3B">
        <w:rPr>
          <w:rFonts w:ascii="Times New Roman" w:hAnsi="Times New Roman" w:cs="Times New Roman"/>
          <w:sz w:val="20"/>
          <w:szCs w:val="20"/>
          <w:lang w:val="en-GB"/>
        </w:rPr>
        <w:t>is in</w:t>
      </w:r>
      <w:r w:rsidRPr="00440E3B">
        <w:rPr>
          <w:rFonts w:ascii="Times New Roman" w:hAnsi="Times New Roman" w:cs="Times New Roman"/>
          <w:sz w:val="20"/>
          <w:szCs w:val="20"/>
          <w:lang w:val="en-GB"/>
        </w:rPr>
        <w:t xml:space="preserve"> 16 continuous weeks, in </w:t>
      </w:r>
      <w:r w:rsidR="00D11565" w:rsidRPr="00440E3B">
        <w:rPr>
          <w:rFonts w:ascii="Times New Roman" w:hAnsi="Times New Roman" w:cs="Times New Roman"/>
          <w:sz w:val="20"/>
          <w:szCs w:val="20"/>
          <w:lang w:val="en-GB"/>
        </w:rPr>
        <w:t>four</w:t>
      </w:r>
      <w:r w:rsidRPr="00440E3B">
        <w:rPr>
          <w:rFonts w:ascii="Times New Roman" w:hAnsi="Times New Roman" w:cs="Times New Roman"/>
          <w:sz w:val="20"/>
          <w:szCs w:val="20"/>
          <w:lang w:val="en-GB"/>
        </w:rPr>
        <w:t xml:space="preserve"> phases of </w:t>
      </w:r>
      <w:r w:rsidR="00D11565" w:rsidRPr="00440E3B">
        <w:rPr>
          <w:rFonts w:ascii="Times New Roman" w:hAnsi="Times New Roman" w:cs="Times New Roman"/>
          <w:sz w:val="20"/>
          <w:szCs w:val="20"/>
          <w:lang w:val="en-GB"/>
        </w:rPr>
        <w:t>four</w:t>
      </w:r>
      <w:r w:rsidRPr="00440E3B">
        <w:rPr>
          <w:rFonts w:ascii="Times New Roman" w:hAnsi="Times New Roman" w:cs="Times New Roman"/>
          <w:sz w:val="20"/>
          <w:szCs w:val="20"/>
          <w:lang w:val="en-GB"/>
        </w:rPr>
        <w:t xml:space="preserve"> weeks each. The first phase is dedicated to formulating a critical view on an existing place; the other </w:t>
      </w:r>
      <w:r w:rsidR="00D11565" w:rsidRPr="00440E3B">
        <w:rPr>
          <w:rFonts w:ascii="Times New Roman" w:hAnsi="Times New Roman" w:cs="Times New Roman"/>
          <w:sz w:val="20"/>
          <w:szCs w:val="20"/>
          <w:lang w:val="en-GB"/>
        </w:rPr>
        <w:t>three</w:t>
      </w:r>
      <w:r w:rsidRPr="00440E3B">
        <w:rPr>
          <w:rFonts w:ascii="Times New Roman" w:hAnsi="Times New Roman" w:cs="Times New Roman"/>
          <w:sz w:val="20"/>
          <w:szCs w:val="20"/>
          <w:lang w:val="en-GB"/>
        </w:rPr>
        <w:t>, in designing a</w:t>
      </w:r>
      <w:r w:rsidR="00032449" w:rsidRPr="00440E3B">
        <w:rPr>
          <w:rFonts w:ascii="Times New Roman" w:hAnsi="Times New Roman" w:cs="Times New Roman"/>
          <w:sz w:val="20"/>
          <w:szCs w:val="20"/>
          <w:lang w:val="en-GB"/>
        </w:rPr>
        <w:t>n</w:t>
      </w:r>
      <w:r w:rsidRPr="00440E3B">
        <w:rPr>
          <w:rFonts w:ascii="Times New Roman" w:hAnsi="Times New Roman" w:cs="Times New Roman"/>
          <w:sz w:val="20"/>
          <w:szCs w:val="20"/>
          <w:lang w:val="en-GB"/>
        </w:rPr>
        <w:t xml:space="preserve"> alternative so that the problems identified before are avoided.</w:t>
      </w:r>
      <w:r w:rsidRPr="00440E3B">
        <w:rPr>
          <w:rFonts w:ascii="Times New Roman" w:hAnsi="Times New Roman" w:cs="Times New Roman"/>
          <w:iCs/>
          <w:sz w:val="20"/>
          <w:szCs w:val="20"/>
          <w:lang w:val="en-GB"/>
        </w:rPr>
        <w:t xml:space="preserve"> The area to be designed differs from semester to semester: it may be a consolidated </w:t>
      </w:r>
      <w:proofErr w:type="gramStart"/>
      <w:r w:rsidRPr="00440E3B">
        <w:rPr>
          <w:rFonts w:ascii="Times New Roman" w:hAnsi="Times New Roman" w:cs="Times New Roman"/>
          <w:iCs/>
          <w:sz w:val="20"/>
          <w:szCs w:val="20"/>
          <w:lang w:val="en-GB"/>
        </w:rPr>
        <w:t>borough</w:t>
      </w:r>
      <w:proofErr w:type="gramEnd"/>
      <w:r w:rsidRPr="00440E3B">
        <w:rPr>
          <w:rFonts w:ascii="Times New Roman" w:hAnsi="Times New Roman" w:cs="Times New Roman"/>
          <w:iCs/>
          <w:sz w:val="20"/>
          <w:szCs w:val="20"/>
          <w:lang w:val="en-GB"/>
        </w:rPr>
        <w:t xml:space="preserve"> or it may be an area designed from scratch (there are still many </w:t>
      </w:r>
      <w:r w:rsidR="00D11565" w:rsidRPr="00440E3B">
        <w:rPr>
          <w:rFonts w:ascii="Times New Roman" w:hAnsi="Times New Roman" w:cs="Times New Roman"/>
          <w:iCs/>
          <w:sz w:val="20"/>
          <w:szCs w:val="20"/>
          <w:lang w:val="en-GB"/>
        </w:rPr>
        <w:t xml:space="preserve">of </w:t>
      </w:r>
      <w:r w:rsidRPr="00440E3B">
        <w:rPr>
          <w:rFonts w:ascii="Times New Roman" w:hAnsi="Times New Roman" w:cs="Times New Roman"/>
          <w:iCs/>
          <w:sz w:val="20"/>
          <w:szCs w:val="20"/>
          <w:lang w:val="en-GB"/>
        </w:rPr>
        <w:t>such cases in Brasília); it may be a residential neighbourhood, or it may be a central area with strong presence of shopping and services.</w:t>
      </w:r>
    </w:p>
    <w:p w14:paraId="5053319C" w14:textId="30F1D085"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 xml:space="preserve">Phase 1 results in a diagnostic of the existing </w:t>
      </w:r>
      <w:r w:rsidR="00DA43E9" w:rsidRPr="00440E3B">
        <w:rPr>
          <w:rFonts w:ascii="Times New Roman" w:hAnsi="Times New Roman" w:cs="Times New Roman"/>
          <w:sz w:val="20"/>
          <w:szCs w:val="20"/>
          <w:lang w:val="en-GB"/>
        </w:rPr>
        <w:t>place</w:t>
      </w:r>
      <w:r w:rsidRPr="00440E3B">
        <w:rPr>
          <w:rFonts w:ascii="Times New Roman" w:hAnsi="Times New Roman" w:cs="Times New Roman"/>
          <w:sz w:val="20"/>
          <w:szCs w:val="20"/>
          <w:lang w:val="en-GB"/>
        </w:rPr>
        <w:t xml:space="preserve">, through which </w:t>
      </w:r>
      <w:r w:rsidR="00D11565" w:rsidRPr="00440E3B">
        <w:rPr>
          <w:rFonts w:ascii="Times New Roman" w:hAnsi="Times New Roman" w:cs="Times New Roman"/>
          <w:sz w:val="20"/>
          <w:szCs w:val="20"/>
          <w:lang w:val="en-GB"/>
        </w:rPr>
        <w:t>its qualities and – mainly –</w:t>
      </w:r>
      <w:r w:rsidRPr="00440E3B">
        <w:rPr>
          <w:rFonts w:ascii="Times New Roman" w:hAnsi="Times New Roman" w:cs="Times New Roman"/>
          <w:sz w:val="20"/>
          <w:szCs w:val="20"/>
          <w:lang w:val="en-GB"/>
        </w:rPr>
        <w:t xml:space="preserve"> problems to be avoided are pointed out. Thus, we do not begin by an abstract, a-spatial brief of whatever kind. The starting point is the (architectural) world that has been turning around for long; design interferes in a reality rich</w:t>
      </w:r>
      <w:r w:rsidR="00D11565" w:rsidRPr="00440E3B">
        <w:rPr>
          <w:rFonts w:ascii="Times New Roman" w:hAnsi="Times New Roman" w:cs="Times New Roman"/>
          <w:sz w:val="20"/>
          <w:szCs w:val="20"/>
          <w:lang w:val="en-GB"/>
        </w:rPr>
        <w:t xml:space="preserve"> </w:t>
      </w:r>
      <w:r w:rsidRPr="00440E3B">
        <w:rPr>
          <w:rFonts w:ascii="Times New Roman" w:hAnsi="Times New Roman" w:cs="Times New Roman"/>
          <w:sz w:val="20"/>
          <w:szCs w:val="20"/>
          <w:lang w:val="en-GB"/>
        </w:rPr>
        <w:t xml:space="preserve">with precedents. There are real places similar to the one to be designed; there is literature concerning the levels of performance of the aspects </w:t>
      </w:r>
      <w:r w:rsidR="00C41B39" w:rsidRPr="00440E3B">
        <w:rPr>
          <w:rFonts w:ascii="Times New Roman" w:hAnsi="Times New Roman" w:cs="Times New Roman"/>
          <w:sz w:val="20"/>
          <w:szCs w:val="20"/>
          <w:lang w:val="en-GB"/>
        </w:rPr>
        <w:t xml:space="preserve">referred to, </w:t>
      </w:r>
      <w:r w:rsidRPr="00440E3B">
        <w:rPr>
          <w:rFonts w:ascii="Times New Roman" w:hAnsi="Times New Roman" w:cs="Times New Roman"/>
          <w:sz w:val="20"/>
          <w:szCs w:val="20"/>
          <w:lang w:val="en-GB"/>
        </w:rPr>
        <w:t xml:space="preserve">that architectural solutions should </w:t>
      </w:r>
      <w:r w:rsidR="0018182D" w:rsidRPr="00440E3B">
        <w:rPr>
          <w:rFonts w:ascii="Times New Roman" w:hAnsi="Times New Roman" w:cs="Times New Roman"/>
          <w:sz w:val="20"/>
          <w:szCs w:val="20"/>
          <w:lang w:val="en-GB"/>
        </w:rPr>
        <w:t>consider</w:t>
      </w:r>
      <w:r w:rsidRPr="00440E3B">
        <w:rPr>
          <w:rFonts w:ascii="Times New Roman" w:hAnsi="Times New Roman" w:cs="Times New Roman"/>
          <w:sz w:val="20"/>
          <w:szCs w:val="20"/>
          <w:lang w:val="en-GB"/>
        </w:rPr>
        <w:t xml:space="preserve">; and there </w:t>
      </w:r>
      <w:r w:rsidRPr="00440E3B">
        <w:rPr>
          <w:rFonts w:ascii="Times New Roman" w:hAnsi="Times New Roman" w:cs="Times New Roman"/>
          <w:sz w:val="20"/>
          <w:szCs w:val="20"/>
          <w:lang w:val="en-GB"/>
        </w:rPr>
        <w:lastRenderedPageBreak/>
        <w:t xml:space="preserve">is knowledge, ideas </w:t>
      </w:r>
      <w:r w:rsidR="00DF3AA0" w:rsidRPr="00440E3B">
        <w:rPr>
          <w:rFonts w:ascii="Times New Roman" w:hAnsi="Times New Roman" w:cs="Times New Roman"/>
          <w:sz w:val="20"/>
          <w:szCs w:val="20"/>
          <w:lang w:val="en-GB"/>
        </w:rPr>
        <w:t>and</w:t>
      </w:r>
      <w:r w:rsidRPr="00440E3B">
        <w:rPr>
          <w:rFonts w:ascii="Times New Roman" w:hAnsi="Times New Roman" w:cs="Times New Roman"/>
          <w:sz w:val="20"/>
          <w:szCs w:val="20"/>
          <w:lang w:val="en-GB"/>
        </w:rPr>
        <w:t xml:space="preserve"> values th</w:t>
      </w:r>
      <w:r w:rsidR="00DF3AA0" w:rsidRPr="00440E3B">
        <w:rPr>
          <w:rFonts w:ascii="Times New Roman" w:hAnsi="Times New Roman" w:cs="Times New Roman"/>
          <w:sz w:val="20"/>
          <w:szCs w:val="20"/>
          <w:lang w:val="en-GB"/>
        </w:rPr>
        <w:t>at students have (their own</w:t>
      </w:r>
      <w:r w:rsidRPr="00440E3B">
        <w:rPr>
          <w:rFonts w:ascii="Times New Roman" w:hAnsi="Times New Roman" w:cs="Times New Roman"/>
          <w:sz w:val="20"/>
          <w:szCs w:val="20"/>
          <w:lang w:val="en-GB"/>
        </w:rPr>
        <w:t xml:space="preserve"> or adopted) concerning the architecture of places, many of them </w:t>
      </w:r>
      <w:r w:rsidR="00DF3AA0"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naturalised</w:t>
      </w:r>
      <w:r w:rsidR="00DF3AA0" w:rsidRPr="00440E3B">
        <w:rPr>
          <w:rFonts w:ascii="Times New Roman" w:hAnsi="Times New Roman" w:cs="Times New Roman"/>
          <w:sz w:val="20"/>
          <w:szCs w:val="20"/>
          <w:lang w:val="en-GB"/>
        </w:rPr>
        <w:t>’</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and moved to the unconscious</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 xml:space="preserve">over time: </w:t>
      </w:r>
      <w:r w:rsidR="00DF3AA0" w:rsidRPr="00440E3B">
        <w:rPr>
          <w:rFonts w:ascii="Times New Roman" w:hAnsi="Times New Roman" w:cs="Times New Roman"/>
          <w:sz w:val="20"/>
          <w:szCs w:val="20"/>
          <w:lang w:val="en-GB"/>
        </w:rPr>
        <w:t>there is no</w:t>
      </w:r>
      <w:r w:rsidRPr="00440E3B">
        <w:rPr>
          <w:rFonts w:ascii="Times New Roman" w:hAnsi="Times New Roman" w:cs="Times New Roman"/>
          <w:sz w:val="20"/>
          <w:szCs w:val="20"/>
          <w:lang w:val="en-GB"/>
        </w:rPr>
        <w:t xml:space="preserve"> </w:t>
      </w:r>
      <w:r w:rsidRPr="00440E3B">
        <w:rPr>
          <w:rFonts w:ascii="Times New Roman" w:hAnsi="Times New Roman" w:cs="Times New Roman"/>
          <w:i/>
          <w:sz w:val="20"/>
          <w:szCs w:val="20"/>
          <w:lang w:val="en-GB"/>
        </w:rPr>
        <w:t>tabula rasa</w:t>
      </w:r>
      <w:r w:rsidRPr="00440E3B">
        <w:rPr>
          <w:rFonts w:ascii="Times New Roman" w:hAnsi="Times New Roman" w:cs="Times New Roman"/>
          <w:sz w:val="20"/>
          <w:szCs w:val="20"/>
          <w:lang w:val="en-GB"/>
        </w:rPr>
        <w:t xml:space="preserve">, and a task of the course is to urge the students to move from ideas they </w:t>
      </w:r>
      <w:r w:rsidR="00DF3AA0"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think with</w:t>
      </w:r>
      <w:r w:rsidR="00DF3AA0"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to ideas they </w:t>
      </w:r>
      <w:r w:rsidR="00DF3AA0"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think of</w:t>
      </w:r>
      <w:r w:rsidR="00DF3AA0" w:rsidRPr="00440E3B">
        <w:rPr>
          <w:rFonts w:ascii="Times New Roman" w:hAnsi="Times New Roman" w:cs="Times New Roman"/>
          <w:sz w:val="20"/>
          <w:szCs w:val="20"/>
          <w:lang w:val="en-GB"/>
        </w:rPr>
        <w:t>’</w:t>
      </w:r>
      <w:r w:rsidRPr="00440E3B">
        <w:rPr>
          <w:rFonts w:ascii="Times New Roman" w:hAnsi="Times New Roman" w:cs="Times New Roman"/>
          <w:i/>
          <w:sz w:val="20"/>
          <w:szCs w:val="20"/>
          <w:lang w:val="en-GB"/>
        </w:rPr>
        <w:t xml:space="preserve"> </w:t>
      </w:r>
      <w:r w:rsidR="00DF3AA0" w:rsidRPr="00440E3B">
        <w:rPr>
          <w:rFonts w:ascii="Times New Roman" w:hAnsi="Times New Roman" w:cs="Times New Roman"/>
          <w:sz w:val="20"/>
          <w:szCs w:val="20"/>
          <w:lang w:val="en-GB"/>
        </w:rPr>
        <w:t>(Hillier</w:t>
      </w:r>
      <w:r w:rsidRPr="00440E3B">
        <w:rPr>
          <w:rFonts w:ascii="Times New Roman" w:hAnsi="Times New Roman" w:cs="Times New Roman"/>
          <w:sz w:val="20"/>
          <w:szCs w:val="20"/>
          <w:lang w:val="en-GB"/>
        </w:rPr>
        <w:t xml:space="preserve"> 1996) – i.e. to bring their modes of reasoning to the level conscious thought.</w:t>
      </w:r>
    </w:p>
    <w:p w14:paraId="22A318BF" w14:textId="770C743A" w:rsidR="00DF3AA0" w:rsidRPr="00440E3B" w:rsidRDefault="0069302A" w:rsidP="00DF3AA0">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The aspects of architecture are analytical tools to understand</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 xml:space="preserve">the performance of a place, but they are not </w:t>
      </w:r>
      <w:r w:rsidR="00DF3AA0"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parts</w:t>
      </w:r>
      <w:r w:rsidR="00DF3AA0"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to be assembled in a sort of </w:t>
      </w:r>
      <w:r w:rsidR="00DF3AA0"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analysis-synthesis</w:t>
      </w:r>
      <w:r w:rsidR="00DF3AA0" w:rsidRPr="00440E3B">
        <w:rPr>
          <w:rFonts w:ascii="Times New Roman" w:hAnsi="Times New Roman" w:cs="Times New Roman"/>
          <w:iCs/>
          <w:sz w:val="20"/>
          <w:szCs w:val="20"/>
          <w:lang w:val="en-GB"/>
        </w:rPr>
        <w: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process</w:t>
      </w:r>
      <w:r w:rsidR="00B71711"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they are not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autonomous</w:t>
      </w:r>
      <w:r w:rsidRPr="00440E3B">
        <w:rPr>
          <w:rFonts w:ascii="Times New Roman" w:hAnsi="Times New Roman" w:cs="Times New Roman"/>
          <w:i/>
          <w:iCs/>
          <w:sz w:val="20"/>
          <w:szCs w:val="20"/>
          <w:lang w:val="en-GB"/>
        </w:rPr>
        <w:t xml:space="preserve"> </w:t>
      </w:r>
      <w:r w:rsidR="00DF3AA0"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inputs</w:t>
      </w:r>
      <w:r w:rsidR="00DF3AA0"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to be joined to</w:t>
      </w:r>
      <w:r w:rsidR="00DF3AA0" w:rsidRPr="00440E3B">
        <w:rPr>
          <w:rFonts w:ascii="Times New Roman" w:hAnsi="Times New Roman" w:cs="Times New Roman"/>
          <w:iCs/>
          <w:sz w:val="20"/>
          <w:szCs w:val="20"/>
          <w:lang w:val="en-GB"/>
        </w:rPr>
        <w:t xml:space="preserve">gether </w:t>
      </w:r>
      <w:proofErr w:type="gramStart"/>
      <w:r w:rsidR="00DF3AA0" w:rsidRPr="00440E3B">
        <w:rPr>
          <w:rFonts w:ascii="Times New Roman" w:hAnsi="Times New Roman" w:cs="Times New Roman"/>
          <w:iCs/>
          <w:sz w:val="20"/>
          <w:szCs w:val="20"/>
          <w:lang w:val="en-GB"/>
        </w:rPr>
        <w:t>at the moment</w:t>
      </w:r>
      <w:proofErr w:type="gramEnd"/>
      <w:r w:rsidR="00DF3AA0" w:rsidRPr="00440E3B">
        <w:rPr>
          <w:rFonts w:ascii="Times New Roman" w:hAnsi="Times New Roman" w:cs="Times New Roman"/>
          <w:iCs/>
          <w:sz w:val="20"/>
          <w:szCs w:val="20"/>
          <w:lang w:val="en-GB"/>
        </w:rPr>
        <w:t xml:space="preserve"> of design</w:t>
      </w:r>
      <w:r w:rsidR="00B71711" w:rsidRPr="00440E3B">
        <w:rPr>
          <w:rFonts w:ascii="Times New Roman" w:hAnsi="Times New Roman" w:cs="Times New Roman"/>
          <w:iCs/>
          <w:sz w:val="20"/>
          <w:szCs w:val="20"/>
          <w:lang w:val="en-GB"/>
        </w:rPr>
        <w:t>:</w:t>
      </w:r>
      <w:r w:rsidR="00DF3AA0" w:rsidRPr="00440E3B">
        <w:rPr>
          <w:rFonts w:ascii="Times New Roman" w:hAnsi="Times New Roman" w:cs="Times New Roman"/>
          <w:iCs/>
          <w:sz w:val="20"/>
          <w:szCs w:val="20"/>
          <w:lang w:val="en-GB"/>
        </w:rPr>
        <w:t xml:space="preserve"> </w:t>
      </w:r>
    </w:p>
    <w:p w14:paraId="65F92084" w14:textId="77777777" w:rsidR="0069302A" w:rsidRPr="00440E3B" w:rsidRDefault="00DF3AA0" w:rsidP="00DF3AA0">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The object of the architect’s thought is a configuration, and a configuration is a whole entity, not an accumulation of parts. This of course is what we mean by a design conjecture. It is a configurational guess. It cannot be otherwise, since configuration cannot be arrived at by an additive process. (…) A process of configurational conjecture cannot proceed other than non-discursively. It cannot therefore either follow a reasoned procedure, nor can it proceed additively from the bottom up. Design is by nature a holistic, intuitive process, and this conclusion follows from a reasoned analysis of </w:t>
      </w:r>
      <w:r w:rsidRPr="00440E3B">
        <w:rPr>
          <w:rFonts w:ascii="Times New Roman" w:hAnsi="Times New Roman" w:cs="Times New Roman"/>
          <w:iCs/>
          <w:sz w:val="20"/>
          <w:szCs w:val="20"/>
          <w:lang w:val="en-GB"/>
        </w:rPr>
        <w:t>the process of design</w:t>
      </w:r>
      <w:r w:rsidR="00B71711"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(Hillier </w:t>
      </w:r>
      <w:r w:rsidR="0069302A" w:rsidRPr="00440E3B">
        <w:rPr>
          <w:rFonts w:ascii="Times New Roman" w:hAnsi="Times New Roman" w:cs="Times New Roman"/>
          <w:iCs/>
          <w:sz w:val="20"/>
          <w:szCs w:val="20"/>
          <w:lang w:val="en-GB"/>
        </w:rPr>
        <w:t>1996</w:t>
      </w:r>
      <w:r w:rsidRPr="00440E3B">
        <w:rPr>
          <w:rFonts w:ascii="Times New Roman" w:hAnsi="Times New Roman" w:cs="Times New Roman"/>
          <w:iCs/>
          <w:sz w:val="20"/>
          <w:szCs w:val="20"/>
          <w:lang w:val="en-GB"/>
        </w:rPr>
        <w:t>, p 421).</w:t>
      </w:r>
    </w:p>
    <w:p w14:paraId="21614C96" w14:textId="77777777"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I thus follow Hillier (1996</w:t>
      </w:r>
      <w:r w:rsidR="00DF3AA0"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especially </w:t>
      </w:r>
      <w:r w:rsidR="00DF3AA0" w:rsidRPr="00440E3B">
        <w:rPr>
          <w:rFonts w:ascii="Times New Roman" w:hAnsi="Times New Roman" w:cs="Times New Roman"/>
          <w:iCs/>
          <w:sz w:val="20"/>
          <w:szCs w:val="20"/>
          <w:lang w:val="en-GB"/>
        </w:rPr>
        <w:t xml:space="preserve">in </w:t>
      </w:r>
      <w:r w:rsidRPr="00440E3B">
        <w:rPr>
          <w:rFonts w:ascii="Times New Roman" w:hAnsi="Times New Roman" w:cs="Times New Roman"/>
          <w:iCs/>
          <w:sz w:val="20"/>
          <w:szCs w:val="20"/>
          <w:lang w:val="en-GB"/>
        </w:rPr>
        <w:t xml:space="preserve">Chapter 11, as he elegantly puts it: </w:t>
      </w:r>
      <w:r w:rsidR="00DF3AA0"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Architecture (…) is the deployment of intuition within a field structured by reason, and in this </w:t>
      </w:r>
      <w:proofErr w:type="gramStart"/>
      <w:r w:rsidRPr="00440E3B">
        <w:rPr>
          <w:rFonts w:ascii="Times New Roman" w:hAnsi="Times New Roman" w:cs="Times New Roman"/>
          <w:iCs/>
          <w:sz w:val="20"/>
          <w:szCs w:val="20"/>
          <w:lang w:val="en-GB"/>
        </w:rPr>
        <w:t>sense</w:t>
      </w:r>
      <w:proofErr w:type="gramEnd"/>
      <w:r w:rsidRPr="00440E3B">
        <w:rPr>
          <w:rFonts w:ascii="Times New Roman" w:hAnsi="Times New Roman" w:cs="Times New Roman"/>
          <w:iCs/>
          <w:sz w:val="20"/>
          <w:szCs w:val="20"/>
          <w:lang w:val="en-GB"/>
        </w:rPr>
        <w:t xml:space="preserve"> we may call architecture the reasoning art</w:t>
      </w:r>
      <w:r w:rsidR="00DF3AA0" w:rsidRPr="00440E3B">
        <w:rPr>
          <w:rFonts w:ascii="Times New Roman" w:hAnsi="Times New Roman" w:cs="Times New Roman"/>
          <w:iCs/>
          <w:sz w:val="20"/>
          <w:szCs w:val="20"/>
          <w:lang w:val="en-GB"/>
        </w:rPr>
        <w:t>’ (Hillier 1996, p 411</w:t>
      </w:r>
      <w:r w:rsidRPr="00440E3B">
        <w:rPr>
          <w:rFonts w:ascii="Times New Roman" w:hAnsi="Times New Roman" w:cs="Times New Roman"/>
          <w:iCs/>
          <w:sz w:val="20"/>
          <w:szCs w:val="20"/>
          <w:lang w:val="en-GB"/>
        </w:rPr>
        <w:t>).</w:t>
      </w:r>
    </w:p>
    <w:p w14:paraId="2CC3C7CC" w14:textId="33D3D473"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The process of intervening through design thus constitutes a virtuous circle</w:t>
      </w:r>
      <w:r w:rsidR="00DF3AA0"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w:t>
      </w:r>
      <w:r w:rsidR="00DF3AA0" w:rsidRPr="00440E3B">
        <w:rPr>
          <w:rFonts w:ascii="Times New Roman" w:hAnsi="Times New Roman" w:cs="Times New Roman"/>
          <w:sz w:val="20"/>
          <w:szCs w:val="20"/>
          <w:lang w:val="en-GB"/>
        </w:rPr>
        <w:t>I</w:t>
      </w:r>
      <w:r w:rsidRPr="00440E3B">
        <w:rPr>
          <w:rFonts w:ascii="Times New Roman" w:hAnsi="Times New Roman" w:cs="Times New Roman"/>
          <w:sz w:val="20"/>
          <w:szCs w:val="20"/>
          <w:lang w:val="en-GB"/>
        </w:rPr>
        <w:t xml:space="preserve">n the first phase of the course the students engage this circle in the point to the left </w:t>
      </w:r>
      <w:r w:rsidR="004074F6" w:rsidRPr="00440E3B">
        <w:rPr>
          <w:rFonts w:ascii="Times New Roman" w:hAnsi="Times New Roman" w:cs="Times New Roman"/>
          <w:sz w:val="20"/>
          <w:szCs w:val="20"/>
          <w:lang w:val="en-GB"/>
        </w:rPr>
        <w:t xml:space="preserve">– precedents </w:t>
      </w:r>
      <w:r w:rsidRPr="00440E3B">
        <w:rPr>
          <w:rFonts w:ascii="Times New Roman" w:hAnsi="Times New Roman" w:cs="Times New Roman"/>
          <w:sz w:val="20"/>
          <w:szCs w:val="20"/>
          <w:lang w:val="en-GB"/>
        </w:rPr>
        <w:t>(</w:t>
      </w:r>
      <w:r w:rsidR="00DF3AA0" w:rsidRPr="00440E3B">
        <w:rPr>
          <w:rFonts w:ascii="Times New Roman" w:hAnsi="Times New Roman" w:cs="Times New Roman"/>
          <w:sz w:val="20"/>
          <w:szCs w:val="20"/>
          <w:lang w:val="en-GB"/>
        </w:rPr>
        <w:t>Fig. 9.1</w:t>
      </w:r>
      <w:r w:rsidRPr="00440E3B">
        <w:rPr>
          <w:rFonts w:ascii="Times New Roman" w:hAnsi="Times New Roman" w:cs="Times New Roman"/>
          <w:sz w:val="20"/>
          <w:szCs w:val="20"/>
          <w:lang w:val="en-GB"/>
        </w:rPr>
        <w:t>).</w:t>
      </w:r>
    </w:p>
    <w:p w14:paraId="6DD4A483" w14:textId="29BF3A21"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 xml:space="preserve">Phase 2 results in a first proposal for the area to be (re)designed; it completes the first loop of the circle. </w:t>
      </w:r>
      <w:r w:rsidR="002924DB" w:rsidRPr="00440E3B">
        <w:rPr>
          <w:rFonts w:ascii="Times New Roman" w:hAnsi="Times New Roman" w:cs="Times New Roman"/>
          <w:iCs/>
          <w:sz w:val="20"/>
          <w:szCs w:val="20"/>
          <w:lang w:val="en-GB"/>
        </w:rPr>
        <w:t xml:space="preserve">The phase </w:t>
      </w:r>
      <w:r w:rsidRPr="00440E3B">
        <w:rPr>
          <w:rFonts w:ascii="Times New Roman" w:hAnsi="Times New Roman" w:cs="Times New Roman"/>
          <w:iCs/>
          <w:sz w:val="20"/>
          <w:szCs w:val="20"/>
          <w:lang w:val="en-GB"/>
        </w:rPr>
        <w:t>is informed by the knowledge built upon an initial bibliography recommended by the teacher, the diagnostic of the existing area, the precedential ideas the students bring with them, and general constraints of the natural and the social environment</w:t>
      </w:r>
      <w:r w:rsidR="00B32CFA" w:rsidRPr="00440E3B">
        <w:rPr>
          <w:rFonts w:ascii="Times New Roman" w:hAnsi="Times New Roman" w:cs="Times New Roman"/>
          <w:iCs/>
          <w:sz w:val="20"/>
          <w:szCs w:val="20"/>
          <w:lang w:val="en-GB"/>
        </w:rPr>
        <w:t>:</w:t>
      </w:r>
      <w:r w:rsidR="001D1A9D" w:rsidRPr="00440E3B">
        <w:rPr>
          <w:rFonts w:ascii="Times New Roman" w:hAnsi="Times New Roman" w:cs="Times New Roman"/>
          <w:iCs/>
          <w:sz w:val="20"/>
          <w:szCs w:val="20"/>
          <w:lang w:val="en-GB"/>
        </w:rPr>
        <w:t xml:space="preserve"> ecological,</w:t>
      </w:r>
      <w:r w:rsidRPr="00440E3B">
        <w:rPr>
          <w:rFonts w:ascii="Times New Roman" w:hAnsi="Times New Roman" w:cs="Times New Roman"/>
          <w:iCs/>
          <w:sz w:val="20"/>
          <w:szCs w:val="20"/>
          <w:lang w:val="en-GB"/>
        </w:rPr>
        <w:t xml:space="preserve"> economic, political and ideological determinations. </w:t>
      </w:r>
      <w:r w:rsidR="004074F6"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Ideology</w:t>
      </w:r>
      <w:r w:rsidR="004074F6"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is taken in the widest sense: from general, diffused, unsystematic ideas to knowledge of whatever kind, conscious or unconscious, scientific or otherwise, discursive or </w:t>
      </w:r>
      <w:r w:rsidR="004074F6"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non-discursive</w:t>
      </w:r>
      <w:r w:rsidR="004074F6"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All this in various forms and emphasis, depending on the case and </w:t>
      </w:r>
      <w:r w:rsidR="004074F6" w:rsidRPr="00440E3B">
        <w:rPr>
          <w:rFonts w:ascii="Times New Roman" w:hAnsi="Times New Roman" w:cs="Times New Roman"/>
          <w:iCs/>
          <w:sz w:val="20"/>
          <w:szCs w:val="20"/>
          <w:lang w:val="en-GB"/>
        </w:rPr>
        <w:t xml:space="preserve">on </w:t>
      </w:r>
      <w:r w:rsidRPr="00440E3B">
        <w:rPr>
          <w:rFonts w:ascii="Times New Roman" w:hAnsi="Times New Roman" w:cs="Times New Roman"/>
          <w:iCs/>
          <w:sz w:val="20"/>
          <w:szCs w:val="20"/>
          <w:lang w:val="en-GB"/>
        </w:rPr>
        <w:t>the social subjects involved, impinge upon what is designed; it underlies architecture as a social construct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whatever its mode of production or its empirical manifestations</w:t>
      </w:r>
      <w:r w:rsidRPr="00440E3B">
        <w:rPr>
          <w:rFonts w:ascii="Times New Roman" w:hAnsi="Times New Roman" w:cs="Times New Roman"/>
          <w:i/>
          <w:iCs/>
          <w:sz w:val="20"/>
          <w:szCs w:val="20"/>
          <w:lang w:val="en-GB"/>
        </w:rPr>
        <w:t>.</w:t>
      </w:r>
      <w:r w:rsidRPr="00440E3B">
        <w:rPr>
          <w:rFonts w:ascii="Times New Roman" w:hAnsi="Times New Roman" w:cs="Times New Roman"/>
          <w:iCs/>
          <w:sz w:val="20"/>
          <w:szCs w:val="20"/>
          <w:lang w:val="en-GB"/>
        </w:rPr>
        <w:t xml:space="preserve"> This is portrayed by the upper part of the circle: architecture as dependent variable</w:t>
      </w:r>
      <w:r w:rsidR="004074F6" w:rsidRPr="00440E3B">
        <w:rPr>
          <w:rFonts w:ascii="Times New Roman" w:hAnsi="Times New Roman" w:cs="Times New Roman"/>
          <w:iCs/>
          <w:sz w:val="20"/>
          <w:szCs w:val="20"/>
          <w:lang w:val="en-GB"/>
        </w:rPr>
        <w:t xml:space="preserve"> (Fig. 9.1)</w:t>
      </w:r>
      <w:r w:rsidRPr="00440E3B">
        <w:rPr>
          <w:rFonts w:ascii="Times New Roman" w:hAnsi="Times New Roman" w:cs="Times New Roman"/>
          <w:iCs/>
          <w:sz w:val="20"/>
          <w:szCs w:val="20"/>
          <w:lang w:val="en-GB"/>
        </w:rPr>
        <w:t>.</w:t>
      </w:r>
    </w:p>
    <w:p w14:paraId="178AE18A" w14:textId="0C1E8431" w:rsidR="00C17877" w:rsidRPr="00440E3B" w:rsidRDefault="00C17877"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Here I deviate from Bill Hillier’s distinction between ‘architecture’ and ‘building’: ‘Architecture begins when the configurational aspects of form and space, through which buildings become cultural and social objects, are treated not as unconscious rules to be followed, but raised to the level of conscious, comparative thought, and in this way made part of the object of creative attention’ (Hillier 1996, pp 45-46). This distinction did not exist among the ancient Greeks, nor among the Romans. It appears during the Renaissance, more specifi</w:t>
      </w:r>
      <w:r w:rsidR="000010C1" w:rsidRPr="00440E3B">
        <w:rPr>
          <w:rFonts w:ascii="Times New Roman" w:hAnsi="Times New Roman" w:cs="Times New Roman"/>
          <w:iCs/>
          <w:sz w:val="20"/>
          <w:szCs w:val="20"/>
          <w:lang w:val="en-GB"/>
        </w:rPr>
        <w:t>cally with Alberti (</w:t>
      </w:r>
      <w:proofErr w:type="spellStart"/>
      <w:r w:rsidR="000010C1" w:rsidRPr="00440E3B">
        <w:rPr>
          <w:rFonts w:ascii="Times New Roman" w:hAnsi="Times New Roman" w:cs="Times New Roman"/>
          <w:iCs/>
          <w:sz w:val="20"/>
          <w:szCs w:val="20"/>
          <w:lang w:val="en-GB"/>
        </w:rPr>
        <w:t>Kruft</w:t>
      </w:r>
      <w:proofErr w:type="spellEnd"/>
      <w:r w:rsidRPr="00440E3B">
        <w:rPr>
          <w:rFonts w:ascii="Times New Roman" w:hAnsi="Times New Roman" w:cs="Times New Roman"/>
          <w:iCs/>
          <w:sz w:val="20"/>
          <w:szCs w:val="20"/>
          <w:lang w:val="en-GB"/>
        </w:rPr>
        <w:t xml:space="preserve"> 1994), in a cultural milieu that was striving to establish a schism between manual and intellectual labour – </w:t>
      </w:r>
      <w:r w:rsidR="00014363" w:rsidRPr="00440E3B">
        <w:rPr>
          <w:rFonts w:ascii="Times New Roman" w:hAnsi="Times New Roman" w:cs="Times New Roman"/>
          <w:iCs/>
          <w:sz w:val="20"/>
          <w:szCs w:val="20"/>
          <w:lang w:val="en-GB"/>
        </w:rPr>
        <w:t xml:space="preserve">and </w:t>
      </w:r>
      <w:r w:rsidRPr="00440E3B">
        <w:rPr>
          <w:rFonts w:ascii="Times New Roman" w:hAnsi="Times New Roman" w:cs="Times New Roman"/>
          <w:iCs/>
          <w:sz w:val="20"/>
          <w:szCs w:val="20"/>
          <w:lang w:val="en-GB"/>
        </w:rPr>
        <w:t xml:space="preserve">which succeeded. I rather adhere to a concept of architecture </w:t>
      </w:r>
      <w:r w:rsidRPr="00440E3B">
        <w:rPr>
          <w:rFonts w:ascii="Times New Roman" w:hAnsi="Times New Roman" w:cs="Times New Roman"/>
          <w:i/>
          <w:iCs/>
          <w:sz w:val="20"/>
          <w:szCs w:val="20"/>
          <w:lang w:val="en-GB"/>
        </w:rPr>
        <w:t>tout court</w:t>
      </w:r>
      <w:r w:rsidRPr="00440E3B">
        <w:rPr>
          <w:rFonts w:ascii="Times New Roman" w:hAnsi="Times New Roman" w:cs="Times New Roman"/>
          <w:iCs/>
          <w:sz w:val="20"/>
          <w:szCs w:val="20"/>
          <w:lang w:val="en-GB"/>
        </w:rPr>
        <w:t>, one which acknowledges a social logic that must be retrieved by science, and which exists behind any kind of culturally produced space, regardless of</w:t>
      </w:r>
      <w:r w:rsidR="00AA3658" w:rsidRPr="00440E3B">
        <w:rPr>
          <w:rFonts w:ascii="Times New Roman" w:hAnsi="Times New Roman" w:cs="Times New Roman"/>
          <w:iCs/>
          <w:sz w:val="20"/>
          <w:szCs w:val="20"/>
          <w:lang w:val="en-GB"/>
        </w:rPr>
        <w:t xml:space="preserve"> the subjects involved,</w:t>
      </w:r>
      <w:r w:rsidRPr="00440E3B">
        <w:rPr>
          <w:rFonts w:ascii="Times New Roman" w:hAnsi="Times New Roman" w:cs="Times New Roman"/>
          <w:iCs/>
          <w:sz w:val="20"/>
          <w:szCs w:val="20"/>
          <w:lang w:val="en-GB"/>
        </w:rPr>
        <w:t xml:space="preserve"> its mode of production or its correlated mode of reasoning</w:t>
      </w:r>
      <w:r w:rsidR="006047D0" w:rsidRPr="00440E3B">
        <w:rPr>
          <w:rFonts w:ascii="Times New Roman" w:hAnsi="Times New Roman" w:cs="Times New Roman"/>
          <w:iCs/>
          <w:sz w:val="20"/>
          <w:szCs w:val="20"/>
          <w:lang w:val="en-GB"/>
        </w:rPr>
        <w:t>.</w:t>
      </w:r>
    </w:p>
    <w:p w14:paraId="11B839C4" w14:textId="77777777" w:rsidR="00060277" w:rsidRPr="00440E3B" w:rsidRDefault="00060277" w:rsidP="0069302A">
      <w:pPr>
        <w:spacing w:after="0" w:line="360" w:lineRule="auto"/>
        <w:ind w:firstLine="284"/>
        <w:jc w:val="both"/>
        <w:rPr>
          <w:rFonts w:ascii="Times New Roman" w:hAnsi="Times New Roman" w:cs="Times New Roman"/>
          <w:iCs/>
          <w:sz w:val="20"/>
          <w:szCs w:val="20"/>
          <w:lang w:val="en-GB"/>
        </w:rPr>
      </w:pPr>
    </w:p>
    <w:p w14:paraId="638CD790" w14:textId="77777777" w:rsidR="00DF3AA0" w:rsidRPr="00440E3B" w:rsidRDefault="00060277" w:rsidP="00060277">
      <w:pPr>
        <w:spacing w:after="0" w:line="360" w:lineRule="auto"/>
        <w:jc w:val="center"/>
        <w:rPr>
          <w:rFonts w:ascii="Times New Roman" w:hAnsi="Times New Roman" w:cs="Times New Roman"/>
          <w:iCs/>
          <w:sz w:val="20"/>
          <w:szCs w:val="20"/>
          <w:lang w:val="en-GB"/>
        </w:rPr>
      </w:pPr>
      <w:r w:rsidRPr="00440E3B">
        <w:rPr>
          <w:rFonts w:ascii="Times New Roman" w:hAnsi="Times New Roman" w:cs="Times New Roman"/>
          <w:iCs/>
          <w:noProof/>
          <w:sz w:val="20"/>
          <w:szCs w:val="20"/>
          <w:lang w:eastAsia="pt-PT"/>
        </w:rPr>
        <w:drawing>
          <wp:inline distT="0" distB="0" distL="0" distR="0" wp14:anchorId="4BDAD7D2" wp14:editId="25966244">
            <wp:extent cx="2160000" cy="2013189"/>
            <wp:effectExtent l="0" t="0" r="0" b="635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Fig. 9.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2013189"/>
                    </a:xfrm>
                    <a:prstGeom prst="rect">
                      <a:avLst/>
                    </a:prstGeom>
                  </pic:spPr>
                </pic:pic>
              </a:graphicData>
            </a:graphic>
          </wp:inline>
        </w:drawing>
      </w:r>
    </w:p>
    <w:p w14:paraId="2D369478" w14:textId="77777777" w:rsidR="00060277" w:rsidRPr="00440E3B" w:rsidRDefault="00060277" w:rsidP="00DF3AA0">
      <w:pPr>
        <w:spacing w:after="0" w:line="360" w:lineRule="auto"/>
        <w:jc w:val="both"/>
        <w:rPr>
          <w:rFonts w:ascii="Times New Roman" w:hAnsi="Times New Roman" w:cs="Times New Roman"/>
          <w:b/>
          <w:iCs/>
          <w:sz w:val="20"/>
          <w:szCs w:val="20"/>
          <w:lang w:val="en-GB"/>
        </w:rPr>
      </w:pPr>
    </w:p>
    <w:p w14:paraId="21EA7B50" w14:textId="77777777" w:rsidR="00DF3AA0" w:rsidRPr="00440E3B" w:rsidRDefault="00DF3AA0" w:rsidP="00DF3AA0">
      <w:pPr>
        <w:spacing w:after="0" w:line="360" w:lineRule="auto"/>
        <w:jc w:val="both"/>
        <w:rPr>
          <w:rFonts w:ascii="Times New Roman" w:hAnsi="Times New Roman" w:cs="Times New Roman"/>
          <w:b/>
          <w:iCs/>
          <w:sz w:val="20"/>
          <w:szCs w:val="20"/>
          <w:lang w:val="en-GB"/>
        </w:rPr>
      </w:pPr>
      <w:r w:rsidRPr="00440E3B">
        <w:rPr>
          <w:rFonts w:ascii="Times New Roman" w:hAnsi="Times New Roman" w:cs="Times New Roman"/>
          <w:b/>
          <w:iCs/>
          <w:sz w:val="20"/>
          <w:szCs w:val="20"/>
          <w:lang w:val="en-GB"/>
        </w:rPr>
        <w:t>Fig. 9.1</w:t>
      </w:r>
    </w:p>
    <w:p w14:paraId="3B897CFC" w14:textId="77777777" w:rsidR="00DF3AA0" w:rsidRPr="00440E3B" w:rsidRDefault="00DF3AA0" w:rsidP="00DF3AA0">
      <w:pPr>
        <w:spacing w:after="0" w:line="360" w:lineRule="auto"/>
        <w:jc w:val="both"/>
        <w:rPr>
          <w:rFonts w:ascii="Times New Roman" w:hAnsi="Times New Roman" w:cs="Times New Roman"/>
          <w:iCs/>
          <w:sz w:val="20"/>
          <w:szCs w:val="20"/>
          <w:lang w:val="en-GB"/>
        </w:rPr>
      </w:pPr>
    </w:p>
    <w:p w14:paraId="248CAFFB" w14:textId="36B8CBE1"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Knowledge, however, is and will always be incomplete – if not blatantly wrong. Once realised in the real world</w:t>
      </w:r>
      <w:r w:rsidR="000D42E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the architectural project becomes part of a new, transformed reality, and the effects may be far from having been precisely foreseen – they may happen to be the very opposite of the intended results, either in the realm of the </w:t>
      </w:r>
      <w:r w:rsidR="000D42E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vernacular</w:t>
      </w:r>
      <w:r w:rsidR="000D42E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(architecture built through social, unsystematic, unreflective knowledge) </w:t>
      </w:r>
      <w:r w:rsidR="000D42E8" w:rsidRPr="00440E3B">
        <w:rPr>
          <w:rFonts w:ascii="Times New Roman" w:hAnsi="Times New Roman" w:cs="Times New Roman"/>
          <w:iCs/>
          <w:sz w:val="20"/>
          <w:szCs w:val="20"/>
          <w:lang w:val="en-GB"/>
        </w:rPr>
        <w:t>or in the realm of the work by ‘</w:t>
      </w:r>
      <w:r w:rsidRPr="00440E3B">
        <w:rPr>
          <w:rFonts w:ascii="Times New Roman" w:hAnsi="Times New Roman" w:cs="Times New Roman"/>
          <w:iCs/>
          <w:sz w:val="20"/>
          <w:szCs w:val="20"/>
          <w:lang w:val="en-GB"/>
        </w:rPr>
        <w:t>star</w:t>
      </w:r>
      <w:r w:rsidR="000D42E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architects</w:t>
      </w:r>
      <w:r w:rsidR="000D42E8" w:rsidRPr="00440E3B">
        <w:rPr>
          <w:rFonts w:ascii="Times New Roman" w:hAnsi="Times New Roman" w:cs="Times New Roman"/>
          <w:iCs/>
          <w:sz w:val="20"/>
          <w:szCs w:val="20"/>
          <w:lang w:val="en-GB"/>
        </w:rPr>
        <w:t>’, who supposedly apply ‘</w:t>
      </w:r>
      <w:r w:rsidRPr="00440E3B">
        <w:rPr>
          <w:rFonts w:ascii="Times New Roman" w:hAnsi="Times New Roman" w:cs="Times New Roman"/>
          <w:iCs/>
          <w:sz w:val="20"/>
          <w:szCs w:val="20"/>
          <w:lang w:val="en-GB"/>
        </w:rPr>
        <w:t>creative</w:t>
      </w:r>
      <w:r w:rsidR="000D42E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reflective thinking in their oeuvre. No need to quote examples of the nasty impact some of these projects have in their surroundings, which often demand exp</w:t>
      </w:r>
      <w:r w:rsidR="00767A0C" w:rsidRPr="00440E3B">
        <w:rPr>
          <w:rFonts w:ascii="Times New Roman" w:hAnsi="Times New Roman" w:cs="Times New Roman"/>
          <w:iCs/>
          <w:sz w:val="20"/>
          <w:szCs w:val="20"/>
          <w:lang w:val="en-GB"/>
        </w:rPr>
        <w:t>e</w:t>
      </w:r>
      <w:r w:rsidRPr="00440E3B">
        <w:rPr>
          <w:rFonts w:ascii="Times New Roman" w:hAnsi="Times New Roman" w:cs="Times New Roman"/>
          <w:iCs/>
          <w:sz w:val="20"/>
          <w:szCs w:val="20"/>
          <w:lang w:val="en-GB"/>
        </w:rPr>
        <w:t>nsive adaptations once the damage is realised. But bad results do not stem only from bad knowledge: builders often know very well the harm they are doing to an area by implementing inadequate densities or building heights that create heat islands, lack of privacy, traffic jams</w:t>
      </w:r>
      <w:r w:rsidR="00980525" w:rsidRPr="00440E3B">
        <w:rPr>
          <w:rFonts w:ascii="Times New Roman" w:hAnsi="Times New Roman" w:cs="Times New Roman"/>
          <w:iCs/>
          <w:sz w:val="20"/>
          <w:szCs w:val="20"/>
          <w:lang w:val="en-GB"/>
        </w:rPr>
        <w:t xml:space="preserve"> etc.; also, </w:t>
      </w:r>
      <w:r w:rsidRPr="00440E3B">
        <w:rPr>
          <w:rFonts w:ascii="Times New Roman" w:hAnsi="Times New Roman" w:cs="Times New Roman"/>
          <w:iCs/>
          <w:sz w:val="20"/>
          <w:szCs w:val="20"/>
          <w:lang w:val="en-GB"/>
        </w:rPr>
        <w:t xml:space="preserve">rules approved by the government out of sheer corruption talk louder </w:t>
      </w:r>
      <w:r w:rsidR="000D42E8" w:rsidRPr="00440E3B">
        <w:rPr>
          <w:rFonts w:ascii="Times New Roman" w:hAnsi="Times New Roman" w:cs="Times New Roman"/>
          <w:iCs/>
          <w:sz w:val="20"/>
          <w:szCs w:val="20"/>
          <w:lang w:val="en-GB"/>
        </w:rPr>
        <w:t>(Fig. 9.2)</w:t>
      </w:r>
      <w:r w:rsidRPr="00440E3B">
        <w:rPr>
          <w:rFonts w:ascii="Times New Roman" w:hAnsi="Times New Roman" w:cs="Times New Roman"/>
          <w:iCs/>
          <w:sz w:val="20"/>
          <w:szCs w:val="20"/>
          <w:lang w:val="en-GB"/>
        </w:rPr>
        <w:t>.</w:t>
      </w:r>
    </w:p>
    <w:p w14:paraId="44480142" w14:textId="5B6E0314"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The students are asked to reflect upon their proposal in a written report that constitutes the phase in which they make a self-appraisal of the project – besides the presentation of drawings, videos, real or virtual three-dimensional models or other means. In seminars</w:t>
      </w:r>
      <w:r w:rsidR="000D42E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at the end of each phase</w:t>
      </w:r>
      <w:r w:rsidR="000D42E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the students exchange their points of view and the teacher indicates the lacunae in their material, and is, of course, the only responsible for the marks. This completes the first loop and is portrayed by the bottom part of the circle: architecture as independent variable </w:t>
      </w:r>
      <w:r w:rsidR="00812C84" w:rsidRPr="00440E3B">
        <w:rPr>
          <w:rFonts w:ascii="Times New Roman" w:hAnsi="Times New Roman" w:cs="Times New Roman"/>
          <w:iCs/>
          <w:sz w:val="20"/>
          <w:szCs w:val="20"/>
          <w:lang w:val="en-GB"/>
        </w:rPr>
        <w:t>(Fig. 9.1)</w:t>
      </w:r>
      <w:r w:rsidRPr="00440E3B">
        <w:rPr>
          <w:rFonts w:ascii="Times New Roman" w:hAnsi="Times New Roman" w:cs="Times New Roman"/>
          <w:iCs/>
          <w:sz w:val="20"/>
          <w:szCs w:val="20"/>
          <w:lang w:val="en-GB"/>
        </w:rPr>
        <w:t>. Two more loops will correspond to Phases 3 and 4.</w:t>
      </w:r>
    </w:p>
    <w:p w14:paraId="196508FC" w14:textId="77777777" w:rsidR="00812C84" w:rsidRPr="00440E3B" w:rsidRDefault="00812C84" w:rsidP="0069302A">
      <w:pPr>
        <w:spacing w:after="0" w:line="360" w:lineRule="auto"/>
        <w:ind w:firstLine="284"/>
        <w:jc w:val="both"/>
        <w:rPr>
          <w:rFonts w:ascii="Times New Roman" w:hAnsi="Times New Roman" w:cs="Times New Roman"/>
          <w:iCs/>
          <w:sz w:val="20"/>
          <w:szCs w:val="20"/>
          <w:lang w:val="en-GB"/>
        </w:rPr>
      </w:pPr>
    </w:p>
    <w:p w14:paraId="54167460" w14:textId="77777777" w:rsidR="000D42E8" w:rsidRPr="00440E3B" w:rsidRDefault="00812C84" w:rsidP="00812C84">
      <w:pPr>
        <w:spacing w:after="0" w:line="360" w:lineRule="auto"/>
        <w:jc w:val="center"/>
        <w:rPr>
          <w:rFonts w:ascii="Times New Roman" w:hAnsi="Times New Roman" w:cs="Times New Roman"/>
          <w:iCs/>
          <w:sz w:val="20"/>
          <w:szCs w:val="20"/>
          <w:lang w:val="en-GB"/>
        </w:rPr>
      </w:pPr>
      <w:r w:rsidRPr="00440E3B">
        <w:rPr>
          <w:rFonts w:ascii="Times New Roman" w:hAnsi="Times New Roman" w:cs="Times New Roman"/>
          <w:iCs/>
          <w:noProof/>
          <w:sz w:val="20"/>
          <w:szCs w:val="20"/>
          <w:lang w:eastAsia="pt-PT"/>
        </w:rPr>
        <w:drawing>
          <wp:inline distT="0" distB="0" distL="0" distR="0" wp14:anchorId="15448F6A" wp14:editId="023E9EA4">
            <wp:extent cx="2880000" cy="1620169"/>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Fig. 9.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620169"/>
                    </a:xfrm>
                    <a:prstGeom prst="rect">
                      <a:avLst/>
                    </a:prstGeom>
                  </pic:spPr>
                </pic:pic>
              </a:graphicData>
            </a:graphic>
          </wp:inline>
        </w:drawing>
      </w:r>
    </w:p>
    <w:p w14:paraId="7C7B75FE" w14:textId="77777777" w:rsidR="00812C84" w:rsidRPr="00440E3B" w:rsidRDefault="00812C84" w:rsidP="000D42E8">
      <w:pPr>
        <w:spacing w:after="0" w:line="360" w:lineRule="auto"/>
        <w:jc w:val="both"/>
        <w:rPr>
          <w:rFonts w:ascii="Times New Roman" w:hAnsi="Times New Roman" w:cs="Times New Roman"/>
          <w:b/>
          <w:iCs/>
          <w:sz w:val="20"/>
          <w:szCs w:val="20"/>
          <w:lang w:val="en-GB"/>
        </w:rPr>
      </w:pPr>
    </w:p>
    <w:p w14:paraId="276A796D" w14:textId="77777777" w:rsidR="000D42E8" w:rsidRPr="00440E3B" w:rsidRDefault="000D42E8" w:rsidP="000D42E8">
      <w:pPr>
        <w:spacing w:after="0" w:line="360" w:lineRule="auto"/>
        <w:jc w:val="both"/>
        <w:rPr>
          <w:rFonts w:ascii="Times New Roman" w:hAnsi="Times New Roman" w:cs="Times New Roman"/>
          <w:b/>
          <w:iCs/>
          <w:sz w:val="20"/>
          <w:szCs w:val="20"/>
          <w:lang w:val="en-GB"/>
        </w:rPr>
      </w:pPr>
      <w:r w:rsidRPr="00440E3B">
        <w:rPr>
          <w:rFonts w:ascii="Times New Roman" w:hAnsi="Times New Roman" w:cs="Times New Roman"/>
          <w:b/>
          <w:iCs/>
          <w:sz w:val="20"/>
          <w:szCs w:val="20"/>
          <w:lang w:val="en-GB"/>
        </w:rPr>
        <w:lastRenderedPageBreak/>
        <w:t>Fig. 9.2</w:t>
      </w:r>
    </w:p>
    <w:p w14:paraId="3AC110A8" w14:textId="77777777" w:rsidR="000D42E8" w:rsidRPr="00440E3B" w:rsidRDefault="000D42E8" w:rsidP="000D42E8">
      <w:pPr>
        <w:spacing w:after="0" w:line="360" w:lineRule="auto"/>
        <w:jc w:val="both"/>
        <w:rPr>
          <w:rFonts w:ascii="Times New Roman" w:hAnsi="Times New Roman" w:cs="Times New Roman"/>
          <w:iCs/>
          <w:sz w:val="20"/>
          <w:szCs w:val="20"/>
          <w:lang w:val="en-GB"/>
        </w:rPr>
      </w:pPr>
    </w:p>
    <w:p w14:paraId="1BA8D081" w14:textId="57800A2C"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iCs/>
          <w:sz w:val="20"/>
          <w:szCs w:val="20"/>
          <w:lang w:val="en-GB"/>
        </w:rPr>
        <w:t>However, along the three design phases, more than one loop may be performed: evaluation needs no actual realisation, for there is an increasing number of sophisticated software that simulates the</w:t>
      </w:r>
      <w:r w:rsidR="004B6064" w:rsidRPr="00440E3B">
        <w:rPr>
          <w:rFonts w:ascii="Times New Roman" w:hAnsi="Times New Roman" w:cs="Times New Roman"/>
          <w:iCs/>
          <w:sz w:val="20"/>
          <w:szCs w:val="20"/>
          <w:lang w:val="en-GB"/>
        </w:rPr>
        <w:t xml:space="preserve"> </w:t>
      </w:r>
      <w:proofErr w:type="spellStart"/>
      <w:r w:rsidR="004B6064" w:rsidRPr="00440E3B">
        <w:rPr>
          <w:rFonts w:ascii="Times New Roman" w:hAnsi="Times New Roman" w:cs="Times New Roman"/>
          <w:iCs/>
          <w:sz w:val="20"/>
          <w:szCs w:val="20"/>
          <w:lang w:val="en-GB"/>
        </w:rPr>
        <w:t>projects’s</w:t>
      </w:r>
      <w:proofErr w:type="spellEnd"/>
      <w:r w:rsidRPr="00440E3B">
        <w:rPr>
          <w:rFonts w:ascii="Times New Roman" w:hAnsi="Times New Roman" w:cs="Times New Roman"/>
          <w:iCs/>
          <w:sz w:val="20"/>
          <w:szCs w:val="20"/>
          <w:lang w:val="en-GB"/>
        </w:rPr>
        <w:t xml:space="preserve"> performance, i.e. effects</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 xml:space="preserve">in various aspects (e.g. my eight categories), still as a virtual reality. </w:t>
      </w:r>
      <w:r w:rsidR="00812C84" w:rsidRPr="00440E3B">
        <w:rPr>
          <w:rFonts w:ascii="Times New Roman" w:hAnsi="Times New Roman" w:cs="Times New Roman"/>
          <w:iCs/>
          <w:sz w:val="20"/>
          <w:szCs w:val="20"/>
          <w:lang w:val="en-GB"/>
        </w:rPr>
        <w:t>When a</w:t>
      </w:r>
      <w:r w:rsidRPr="00440E3B">
        <w:rPr>
          <w:rFonts w:ascii="Times New Roman" w:hAnsi="Times New Roman" w:cs="Times New Roman"/>
          <w:iCs/>
          <w:sz w:val="20"/>
          <w:szCs w:val="20"/>
          <w:lang w:val="en-GB"/>
        </w:rPr>
        <w:t xml:space="preserve"> problem </w:t>
      </w:r>
      <w:r w:rsidR="00812C84" w:rsidRPr="00440E3B">
        <w:rPr>
          <w:rFonts w:ascii="Times New Roman" w:hAnsi="Times New Roman" w:cs="Times New Roman"/>
          <w:iCs/>
          <w:sz w:val="20"/>
          <w:szCs w:val="20"/>
          <w:lang w:val="en-GB"/>
        </w:rPr>
        <w:t>is</w:t>
      </w:r>
      <w:r w:rsidRPr="00440E3B">
        <w:rPr>
          <w:rFonts w:ascii="Times New Roman" w:hAnsi="Times New Roman" w:cs="Times New Roman"/>
          <w:iCs/>
          <w:sz w:val="20"/>
          <w:szCs w:val="20"/>
          <w:lang w:val="en-GB"/>
        </w:rPr>
        <w:t xml:space="preserve"> detected in the computer screen, adjustments are made, a new proposal is </w:t>
      </w:r>
      <w:proofErr w:type="gramStart"/>
      <w:r w:rsidRPr="00440E3B">
        <w:rPr>
          <w:rFonts w:ascii="Times New Roman" w:hAnsi="Times New Roman" w:cs="Times New Roman"/>
          <w:iCs/>
          <w:sz w:val="20"/>
          <w:szCs w:val="20"/>
          <w:lang w:val="en-GB"/>
        </w:rPr>
        <w:t>configured</w:t>
      </w:r>
      <w:proofErr w:type="gramEnd"/>
      <w:r w:rsidRPr="00440E3B">
        <w:rPr>
          <w:rFonts w:ascii="Times New Roman" w:hAnsi="Times New Roman" w:cs="Times New Roman"/>
          <w:iCs/>
          <w:sz w:val="20"/>
          <w:szCs w:val="20"/>
          <w:lang w:val="en-GB"/>
        </w:rPr>
        <w:t xml:space="preserve"> and a new turn of the virtuous circle is performed. And so on and so forth, until the client says </w:t>
      </w:r>
      <w:r w:rsidR="00812C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stop!</w:t>
      </w:r>
      <w:r w:rsidR="00812C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(in real cases) or, for that matter, the teacher, at the end of each phase, or the end of the semeste</w:t>
      </w:r>
      <w:r w:rsidR="002C3533" w:rsidRPr="00440E3B">
        <w:rPr>
          <w:rFonts w:ascii="Times New Roman" w:hAnsi="Times New Roman" w:cs="Times New Roman"/>
          <w:iCs/>
          <w:sz w:val="20"/>
          <w:szCs w:val="20"/>
          <w:lang w:val="en-GB"/>
        </w:rPr>
        <w:t>r.</w:t>
      </w:r>
      <w:r w:rsidRPr="00440E3B">
        <w:rPr>
          <w:rFonts w:ascii="Times New Roman" w:hAnsi="Times New Roman" w:cs="Times New Roman"/>
          <w:iCs/>
          <w:sz w:val="20"/>
          <w:szCs w:val="20"/>
          <w:lang w:val="en-GB"/>
        </w:rPr>
        <w:t xml:space="preserve"> To support this process items</w:t>
      </w:r>
      <w:r w:rsidR="00812C84" w:rsidRPr="00440E3B">
        <w:rPr>
          <w:rFonts w:ascii="Times New Roman" w:hAnsi="Times New Roman" w:cs="Times New Roman"/>
          <w:iCs/>
          <w:sz w:val="20"/>
          <w:szCs w:val="20"/>
          <w:lang w:val="en-GB"/>
        </w:rPr>
        <w:t xml:space="preserve"> of the bibliography are ‘</w:t>
      </w:r>
      <w:r w:rsidRPr="00440E3B">
        <w:rPr>
          <w:rFonts w:ascii="Times New Roman" w:hAnsi="Times New Roman" w:cs="Times New Roman"/>
          <w:iCs/>
          <w:sz w:val="20"/>
          <w:szCs w:val="20"/>
          <w:lang w:val="en-GB"/>
        </w:rPr>
        <w:t>homoeopathically</w:t>
      </w:r>
      <w:r w:rsidR="00812C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released referring to specific aspects of performance or to other general theoretical issues, and discussed collectively along the semester, in increasing levels of detail, abstraction and difficulty. In the written report the students produce, e</w:t>
      </w:r>
      <w:r w:rsidRPr="00440E3B">
        <w:rPr>
          <w:rFonts w:ascii="Times New Roman" w:hAnsi="Times New Roman" w:cs="Times New Roman"/>
          <w:sz w:val="20"/>
          <w:szCs w:val="20"/>
          <w:lang w:val="en-GB"/>
        </w:rPr>
        <w:t xml:space="preserve">xplicit references to the literature are mandatory. </w:t>
      </w:r>
    </w:p>
    <w:p w14:paraId="3653A5AD" w14:textId="77777777" w:rsidR="0069302A" w:rsidRPr="00440E3B" w:rsidRDefault="0069302A" w:rsidP="00812C84">
      <w:pPr>
        <w:spacing w:after="0" w:line="360" w:lineRule="auto"/>
        <w:jc w:val="both"/>
        <w:rPr>
          <w:rFonts w:ascii="Times New Roman" w:hAnsi="Times New Roman" w:cs="Times New Roman"/>
          <w:iCs/>
          <w:sz w:val="20"/>
          <w:szCs w:val="20"/>
          <w:lang w:val="en-GB"/>
        </w:rPr>
      </w:pPr>
    </w:p>
    <w:p w14:paraId="4207BC42" w14:textId="77777777" w:rsidR="00812C84" w:rsidRPr="00440E3B" w:rsidRDefault="00812C84" w:rsidP="00812C84">
      <w:pPr>
        <w:spacing w:after="0" w:line="360" w:lineRule="auto"/>
        <w:jc w:val="both"/>
        <w:rPr>
          <w:rFonts w:ascii="Times New Roman" w:hAnsi="Times New Roman" w:cs="Times New Roman"/>
          <w:iCs/>
          <w:sz w:val="20"/>
          <w:szCs w:val="20"/>
          <w:lang w:val="en-GB"/>
        </w:rPr>
      </w:pPr>
    </w:p>
    <w:p w14:paraId="3DCE04B9" w14:textId="77777777" w:rsidR="0069302A" w:rsidRPr="00440E3B" w:rsidRDefault="00812C84" w:rsidP="00812C84">
      <w:pPr>
        <w:tabs>
          <w:tab w:val="left" w:pos="567"/>
        </w:tabs>
        <w:spacing w:after="0" w:line="360" w:lineRule="auto"/>
        <w:jc w:val="both"/>
        <w:rPr>
          <w:rFonts w:ascii="Times New Roman" w:hAnsi="Times New Roman" w:cs="Times New Roman"/>
          <w:b/>
          <w:iCs/>
          <w:sz w:val="24"/>
          <w:szCs w:val="24"/>
          <w:lang w:val="en-GB"/>
        </w:rPr>
      </w:pPr>
      <w:r w:rsidRPr="00440E3B">
        <w:rPr>
          <w:rFonts w:ascii="Times New Roman" w:hAnsi="Times New Roman" w:cs="Times New Roman"/>
          <w:b/>
          <w:iCs/>
          <w:sz w:val="24"/>
          <w:szCs w:val="24"/>
          <w:lang w:val="en-GB"/>
        </w:rPr>
        <w:t>9.4</w:t>
      </w:r>
      <w:r w:rsidRPr="00440E3B">
        <w:rPr>
          <w:rFonts w:ascii="Times New Roman" w:hAnsi="Times New Roman" w:cs="Times New Roman"/>
          <w:b/>
          <w:iCs/>
          <w:sz w:val="24"/>
          <w:szCs w:val="24"/>
          <w:lang w:val="en-GB"/>
        </w:rPr>
        <w:tab/>
      </w:r>
      <w:r w:rsidR="0069302A" w:rsidRPr="00440E3B">
        <w:rPr>
          <w:rFonts w:ascii="Times New Roman" w:hAnsi="Times New Roman" w:cs="Times New Roman"/>
          <w:b/>
          <w:iCs/>
          <w:sz w:val="24"/>
          <w:szCs w:val="24"/>
          <w:lang w:val="en-GB"/>
        </w:rPr>
        <w:t>Architectural codes: universal, group, individual</w:t>
      </w:r>
    </w:p>
    <w:p w14:paraId="2397F165" w14:textId="77777777" w:rsidR="00812C84" w:rsidRPr="00440E3B" w:rsidRDefault="00812C84" w:rsidP="00812C84">
      <w:pPr>
        <w:spacing w:after="0" w:line="360" w:lineRule="auto"/>
        <w:jc w:val="both"/>
        <w:rPr>
          <w:rFonts w:ascii="Times New Roman" w:hAnsi="Times New Roman" w:cs="Times New Roman"/>
          <w:iCs/>
          <w:sz w:val="20"/>
          <w:szCs w:val="20"/>
          <w:lang w:val="en-GB"/>
        </w:rPr>
      </w:pPr>
    </w:p>
    <w:p w14:paraId="17146E69" w14:textId="77777777" w:rsidR="0069302A" w:rsidRPr="00440E3B" w:rsidRDefault="0069302A" w:rsidP="00812C84">
      <w:pPr>
        <w:spacing w:after="0" w:line="360" w:lineRule="auto"/>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The turn of the loop at the bottom half of</w:t>
      </w:r>
      <w:r w:rsidR="00812C84" w:rsidRPr="00440E3B">
        <w:rPr>
          <w:rFonts w:ascii="Times New Roman" w:hAnsi="Times New Roman" w:cs="Times New Roman"/>
          <w:iCs/>
          <w:sz w:val="20"/>
          <w:szCs w:val="20"/>
          <w:lang w:val="en-GB"/>
        </w:rPr>
        <w:t xml:space="preserve"> Fig. 9.1 </w:t>
      </w:r>
      <w:r w:rsidRPr="00440E3B">
        <w:rPr>
          <w:rFonts w:ascii="Times New Roman" w:hAnsi="Times New Roman" w:cs="Times New Roman"/>
          <w:iCs/>
          <w:sz w:val="20"/>
          <w:szCs w:val="20"/>
          <w:lang w:val="en-GB"/>
        </w:rPr>
        <w:t xml:space="preserve">concerns two instances: </w:t>
      </w:r>
      <w:proofErr w:type="spellStart"/>
      <w:r w:rsidR="00812C84" w:rsidRPr="00440E3B">
        <w:rPr>
          <w:rFonts w:ascii="Times New Roman" w:hAnsi="Times New Roman" w:cs="Times New Roman"/>
          <w:iCs/>
          <w:sz w:val="20"/>
          <w:szCs w:val="20"/>
          <w:lang w:val="en-GB"/>
        </w:rPr>
        <w:t>i</w:t>
      </w:r>
      <w:proofErr w:type="spellEnd"/>
      <w:r w:rsidRPr="00440E3B">
        <w:rPr>
          <w:rFonts w:ascii="Times New Roman" w:hAnsi="Times New Roman" w:cs="Times New Roman"/>
          <w:iCs/>
          <w:sz w:val="20"/>
          <w:szCs w:val="20"/>
          <w:lang w:val="en-GB"/>
        </w:rPr>
        <w:t xml:space="preserve">) the </w:t>
      </w:r>
      <w:r w:rsidR="00812C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description</w:t>
      </w:r>
      <w:r w:rsidR="00812C84" w:rsidRPr="00440E3B">
        <w:rPr>
          <w:rFonts w:ascii="Times New Roman" w:hAnsi="Times New Roman" w:cs="Times New Roman"/>
          <w:iCs/>
          <w:sz w:val="20"/>
          <w:szCs w:val="20"/>
          <w:lang w:val="en-GB"/>
        </w:rPr>
        <w: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of reality</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through relations</w:t>
      </w:r>
      <w:r w:rsidR="00812C84" w:rsidRPr="00440E3B">
        <w:rPr>
          <w:rFonts w:ascii="Times New Roman" w:hAnsi="Times New Roman" w:cs="Times New Roman"/>
          <w:iCs/>
          <w:sz w:val="20"/>
          <w:szCs w:val="20"/>
          <w:lang w:val="en-GB"/>
        </w:rPr>
        <w:t xml:space="preserve"> architectural configuration vs</w:t>
      </w:r>
      <w:r w:rsidRPr="00440E3B">
        <w:rPr>
          <w:rFonts w:ascii="Times New Roman" w:hAnsi="Times New Roman" w:cs="Times New Roman"/>
          <w:iCs/>
          <w:sz w:val="20"/>
          <w:szCs w:val="20"/>
          <w:lang w:val="en-GB"/>
        </w:rPr>
        <w:t xml:space="preserve"> human expectations, along th</w:t>
      </w:r>
      <w:r w:rsidR="00812C84" w:rsidRPr="00440E3B">
        <w:rPr>
          <w:rFonts w:ascii="Times New Roman" w:hAnsi="Times New Roman" w:cs="Times New Roman"/>
          <w:iCs/>
          <w:sz w:val="20"/>
          <w:szCs w:val="20"/>
          <w:lang w:val="en-GB"/>
        </w:rPr>
        <w:t>e eight aspects of performance; and ii</w:t>
      </w:r>
      <w:r w:rsidRPr="00440E3B">
        <w:rPr>
          <w:rFonts w:ascii="Times New Roman" w:hAnsi="Times New Roman" w:cs="Times New Roman"/>
          <w:iCs/>
          <w:sz w:val="20"/>
          <w:szCs w:val="20"/>
          <w:lang w:val="en-GB"/>
        </w:rPr>
        <w:t xml:space="preserve">) the </w:t>
      </w:r>
      <w:r w:rsidR="00812C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assessment</w:t>
      </w:r>
      <w:r w:rsidR="00812C84" w:rsidRPr="00440E3B">
        <w:rPr>
          <w:rFonts w:ascii="Times New Roman" w:hAnsi="Times New Roman" w:cs="Times New Roman"/>
          <w:iCs/>
          <w:sz w:val="20"/>
          <w:szCs w:val="20"/>
          <w:lang w:val="en-GB"/>
        </w:rPr>
        <w: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 xml:space="preserve">of reality according to </w:t>
      </w:r>
      <w:r w:rsidR="00812C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values</w:t>
      </w:r>
      <w:r w:rsidR="00812C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The concept of </w:t>
      </w:r>
      <w:r w:rsidR="00812C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code</w:t>
      </w:r>
      <w:r w:rsidR="00812C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I argue, encompasses the two instances.</w:t>
      </w:r>
    </w:p>
    <w:p w14:paraId="05DC66E6" w14:textId="77777777"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The d</w:t>
      </w:r>
      <w:r w:rsidR="00812C84" w:rsidRPr="00440E3B">
        <w:rPr>
          <w:rFonts w:ascii="Times New Roman" w:hAnsi="Times New Roman" w:cs="Times New Roman"/>
          <w:iCs/>
          <w:sz w:val="20"/>
          <w:szCs w:val="20"/>
          <w:lang w:val="en-GB"/>
        </w:rPr>
        <w:t>escription of architecture vs</w:t>
      </w:r>
      <w:r w:rsidRPr="00440E3B">
        <w:rPr>
          <w:rFonts w:ascii="Times New Roman" w:hAnsi="Times New Roman" w:cs="Times New Roman"/>
          <w:iCs/>
          <w:sz w:val="20"/>
          <w:szCs w:val="20"/>
          <w:lang w:val="en-GB"/>
        </w:rPr>
        <w:t xml:space="preserve"> expectations implies the establishment of relations</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between</w:t>
      </w:r>
      <w:r w:rsidRPr="00440E3B">
        <w:rPr>
          <w:rFonts w:ascii="Times New Roman" w:hAnsi="Times New Roman" w:cs="Times New Roman"/>
          <w:i/>
          <w:iCs/>
          <w:sz w:val="20"/>
          <w:szCs w:val="20"/>
          <w:lang w:val="en-GB"/>
        </w:rPr>
        <w:t xml:space="preserve"> </w:t>
      </w:r>
      <w:r w:rsidR="00812C84" w:rsidRPr="00440E3B">
        <w:rPr>
          <w:rFonts w:ascii="Times New Roman" w:hAnsi="Times New Roman" w:cs="Times New Roman"/>
          <w:iCs/>
          <w:sz w:val="20"/>
          <w:szCs w:val="20"/>
          <w:lang w:val="en-GB"/>
        </w:rPr>
        <w:t>two types of elements:</w:t>
      </w:r>
      <w:r w:rsidRPr="00440E3B">
        <w:rPr>
          <w:rFonts w:ascii="Times New Roman" w:hAnsi="Times New Roman" w:cs="Times New Roman"/>
          <w:iCs/>
          <w:sz w:val="20"/>
          <w:szCs w:val="20"/>
          <w:lang w:val="en-GB"/>
        </w:rPr>
        <w:t xml:space="preserve"> attributes of configuration</w:t>
      </w:r>
      <w:r w:rsidR="00812C84" w:rsidRPr="00440E3B">
        <w:rPr>
          <w:rFonts w:ascii="Times New Roman" w:hAnsi="Times New Roman" w:cs="Times New Roman"/>
          <w:iCs/>
          <w:sz w:val="20"/>
          <w:szCs w:val="20"/>
          <w:lang w:val="en-GB"/>
        </w:rPr>
        <w:t xml:space="preserve"> and</w:t>
      </w:r>
      <w:r w:rsidRPr="00440E3B">
        <w:rPr>
          <w:rFonts w:ascii="Times New Roman" w:hAnsi="Times New Roman" w:cs="Times New Roman"/>
          <w:iCs/>
          <w:sz w:val="20"/>
          <w:szCs w:val="20"/>
          <w:lang w:val="en-GB"/>
        </w:rPr>
        <w:t xml:space="preserve"> human expectations (Hillier and Leaman 1974). Bio-climactic aspects relate size, form and relative position of buildings on the ground (one side) to standards of ventilation and natural illumination (other side); topoceptive aspects relate form and disposition of landmarks (one side) to conditions for orientability of our bodies in motion through space (other side) etc. The task of theory is to establish analytical categories for the two sorts of elements. Further: to each aspect there corresponds a certain number of analytical categories, in the sphere of architecture and in the realm of </w:t>
      </w:r>
      <w:smartTag w:uri="schemas-houaiss/mini" w:element="verbetes">
        <w:r w:rsidRPr="00440E3B">
          <w:rPr>
            <w:rFonts w:ascii="Times New Roman" w:hAnsi="Times New Roman" w:cs="Times New Roman"/>
            <w:iCs/>
            <w:sz w:val="20"/>
            <w:szCs w:val="20"/>
            <w:lang w:val="en-GB"/>
          </w:rPr>
          <w:t>social</w:t>
        </w:r>
      </w:smartTag>
      <w:r w:rsidRPr="00440E3B">
        <w:rPr>
          <w:rFonts w:ascii="Times New Roman" w:hAnsi="Times New Roman" w:cs="Times New Roman"/>
          <w:iCs/>
          <w:sz w:val="20"/>
          <w:szCs w:val="20"/>
          <w:lang w:val="en-GB"/>
        </w:rPr>
        <w:t xml:space="preserve"> expectations. For example, to describe architecture bio-climatically is not to describe it aesthetically. The eight-function model is continuously submitted to testing in our research work. The challenge is to improve the analytical categories: to minimize redundancies between those belonging to distinct aspects (if they </w:t>
      </w:r>
      <w:smartTag w:uri="schemas-houaiss/mini" w:element="verbetes">
        <w:r w:rsidRPr="00440E3B">
          <w:rPr>
            <w:rFonts w:ascii="Times New Roman" w:hAnsi="Times New Roman" w:cs="Times New Roman"/>
            <w:iCs/>
            <w:sz w:val="20"/>
            <w:szCs w:val="20"/>
            <w:lang w:val="en-GB"/>
          </w:rPr>
          <w:t>are</w:t>
        </w:r>
      </w:smartTag>
      <w:r w:rsidRPr="00440E3B">
        <w:rPr>
          <w:rFonts w:ascii="Times New Roman" w:hAnsi="Times New Roman" w:cs="Times New Roman"/>
          <w:iCs/>
          <w:sz w:val="20"/>
          <w:szCs w:val="20"/>
          <w:lang w:val="en-GB"/>
        </w:rPr>
        <w:t xml:space="preserve"> the same, the taxonomic autonomy is not justified), to discover new categories, to discard those that prove to be of scant explanatory power.</w:t>
      </w:r>
    </w:p>
    <w:p w14:paraId="7364343B" w14:textId="66131146"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 xml:space="preserve">The examples above (bio-climatic and topoceptive) </w:t>
      </w:r>
      <w:r w:rsidR="00C64ED4" w:rsidRPr="00440E3B">
        <w:rPr>
          <w:rFonts w:ascii="Times New Roman" w:hAnsi="Times New Roman" w:cs="Times New Roman"/>
          <w:iCs/>
          <w:sz w:val="20"/>
          <w:szCs w:val="20"/>
          <w:lang w:val="en-GB"/>
        </w:rPr>
        <w:t>need further explanation</w:t>
      </w:r>
      <w:r w:rsidRPr="00440E3B">
        <w:rPr>
          <w:rFonts w:ascii="Times New Roman" w:hAnsi="Times New Roman" w:cs="Times New Roman"/>
          <w:iCs/>
          <w:sz w:val="20"/>
          <w:szCs w:val="20"/>
          <w:lang w:val="en-GB"/>
        </w:rPr>
        <w:t>. Codes that relate</w:t>
      </w:r>
      <w:r w:rsidR="00C64ED4" w:rsidRPr="00440E3B">
        <w:rPr>
          <w:rFonts w:ascii="Times New Roman" w:hAnsi="Times New Roman" w:cs="Times New Roman"/>
          <w:iCs/>
          <w:sz w:val="20"/>
          <w:szCs w:val="20"/>
          <w:lang w:val="en-GB"/>
        </w:rPr>
        <w:t xml:space="preserve"> attributes of configuration vs</w:t>
      </w:r>
      <w:r w:rsidRPr="00440E3B">
        <w:rPr>
          <w:rFonts w:ascii="Times New Roman" w:hAnsi="Times New Roman" w:cs="Times New Roman"/>
          <w:iCs/>
          <w:sz w:val="20"/>
          <w:szCs w:val="20"/>
          <w:lang w:val="en-GB"/>
        </w:rPr>
        <w:t xml:space="preserve"> human expectations may happen at various levels. There are universal traits belonging to the human species as such. These underlie </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universal codes</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e.g. the need for architectural traits that, in accordance with the respective climate, result in comfortable architectural settings; or the need for an architectural order that allows for easy orientation through space, leading in turn to psychic comfort. But there are </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group codes</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relations</w:t>
      </w:r>
      <w:r w:rsidR="00C64ED4" w:rsidRPr="00440E3B">
        <w:rPr>
          <w:rFonts w:ascii="Times New Roman" w:hAnsi="Times New Roman" w:cs="Times New Roman"/>
          <w:iCs/>
          <w:sz w:val="20"/>
          <w:szCs w:val="20"/>
          <w:lang w:val="en-GB"/>
        </w:rPr>
        <w:t xml:space="preserve"> architecture vs</w:t>
      </w:r>
      <w:r w:rsidRPr="00440E3B">
        <w:rPr>
          <w:rFonts w:ascii="Times New Roman" w:hAnsi="Times New Roman" w:cs="Times New Roman"/>
          <w:iCs/>
          <w:sz w:val="20"/>
          <w:szCs w:val="20"/>
          <w:lang w:val="en-GB"/>
        </w:rPr>
        <w:t xml:space="preserve"> expectations which are shared by a limited group of individuals (e.g. Hanson </w:t>
      </w:r>
      <w:r w:rsidR="00C64ED4" w:rsidRPr="00440E3B">
        <w:rPr>
          <w:rFonts w:ascii="Times New Roman" w:hAnsi="Times New Roman" w:cs="Times New Roman"/>
          <w:iCs/>
          <w:sz w:val="20"/>
          <w:szCs w:val="20"/>
          <w:lang w:val="en-GB"/>
        </w:rPr>
        <w:t>1998, on ‘</w:t>
      </w:r>
      <w:r w:rsidRPr="00440E3B">
        <w:rPr>
          <w:rFonts w:ascii="Times New Roman" w:hAnsi="Times New Roman" w:cs="Times New Roman"/>
          <w:iCs/>
          <w:sz w:val="20"/>
          <w:szCs w:val="20"/>
          <w:lang w:val="en-GB"/>
        </w:rPr>
        <w:t>middle-class code</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and </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working-class code</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And there are </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individual </w:t>
      </w:r>
      <w:r w:rsidRPr="00440E3B">
        <w:rPr>
          <w:rFonts w:ascii="Times New Roman" w:hAnsi="Times New Roman" w:cs="Times New Roman"/>
          <w:iCs/>
          <w:sz w:val="20"/>
          <w:szCs w:val="20"/>
          <w:lang w:val="en-GB"/>
        </w:rPr>
        <w:lastRenderedPageBreak/>
        <w:t>codes</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personal values, beliefs, life history, memory that legitimately praise certain relations, </w:t>
      </w:r>
      <w:r w:rsidR="00C64ED4" w:rsidRPr="00440E3B">
        <w:rPr>
          <w:rFonts w:ascii="Times New Roman" w:hAnsi="Times New Roman" w:cs="Times New Roman"/>
          <w:iCs/>
          <w:sz w:val="20"/>
          <w:szCs w:val="20"/>
          <w:lang w:val="en-GB"/>
        </w:rPr>
        <w:t xml:space="preserve">and </w:t>
      </w:r>
      <w:r w:rsidRPr="00440E3B">
        <w:rPr>
          <w:rFonts w:ascii="Times New Roman" w:hAnsi="Times New Roman" w:cs="Times New Roman"/>
          <w:iCs/>
          <w:sz w:val="20"/>
          <w:szCs w:val="20"/>
          <w:lang w:val="en-GB"/>
        </w:rPr>
        <w:t>not others.</w:t>
      </w:r>
    </w:p>
    <w:p w14:paraId="6634C1DA" w14:textId="048A9BBA"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 xml:space="preserve">Now, this offers the bridge to the next point. The moment of </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description</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refers to reality (actual or virtual) as it presents itself to us. Then what? What are its </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problems</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How can we move towards a better place, either by improving the reality under analysis (e.g. through urban renewal projects) or by avoiding the problems identified therein when facing new projects? But moving from </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description</w:t>
      </w:r>
      <w:r w:rsidR="00C64ED4" w:rsidRPr="00440E3B">
        <w:rPr>
          <w:rFonts w:ascii="Times New Roman" w:hAnsi="Times New Roman" w:cs="Times New Roman"/>
          <w:iCs/>
          <w:sz w:val="20"/>
          <w:szCs w:val="20"/>
          <w:lang w:val="en-GB"/>
        </w:rPr>
        <w: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 xml:space="preserve">of the status quo to identification of </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problems</w:t>
      </w:r>
      <w:r w:rsidR="00C64ED4" w:rsidRPr="00440E3B">
        <w:rPr>
          <w:rFonts w:ascii="Times New Roman" w:hAnsi="Times New Roman" w:cs="Times New Roman"/>
          <w:iCs/>
          <w:sz w:val="20"/>
          <w:szCs w:val="20"/>
          <w:lang w:val="en-GB"/>
        </w:rPr>
        <w: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 xml:space="preserve">therein implies </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values</w:t>
      </w:r>
      <w:r w:rsidR="00C64ED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 xml:space="preserve">Let me </w:t>
      </w:r>
      <w:r w:rsidR="00C64ED4" w:rsidRPr="00440E3B">
        <w:rPr>
          <w:rFonts w:ascii="Times New Roman" w:hAnsi="Times New Roman" w:cs="Times New Roman"/>
          <w:iCs/>
          <w:sz w:val="20"/>
          <w:szCs w:val="20"/>
          <w:lang w:val="en-GB"/>
        </w:rPr>
        <w:t>work on this</w:t>
      </w:r>
      <w:r w:rsidRPr="00440E3B">
        <w:rPr>
          <w:rFonts w:ascii="Times New Roman" w:hAnsi="Times New Roman" w:cs="Times New Roman"/>
          <w:iCs/>
          <w:sz w:val="20"/>
          <w:szCs w:val="20"/>
          <w:lang w:val="en-GB"/>
        </w:rPr>
        <w:t xml:space="preserve"> idea through an example.</w:t>
      </w:r>
    </w:p>
    <w:p w14:paraId="10FDC34E" w14:textId="47ED6CA1"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At a first moment, it is difficult to guide the students through this shift in focus, that they should first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 xml:space="preserve">describe the world </w:t>
      </w:r>
      <w:r w:rsidRPr="00440E3B">
        <w:rPr>
          <w:rFonts w:ascii="Times New Roman" w:hAnsi="Times New Roman" w:cs="Times New Roman"/>
          <w:i/>
          <w:iCs/>
          <w:sz w:val="20"/>
          <w:szCs w:val="20"/>
          <w:lang w:val="en-GB"/>
        </w:rPr>
        <w:t>as is</w:t>
      </w:r>
      <w:r w:rsidRPr="00440E3B">
        <w:rPr>
          <w:rFonts w:ascii="Times New Roman" w:hAnsi="Times New Roman" w:cs="Times New Roman"/>
          <w:iCs/>
          <w:sz w:val="20"/>
          <w:szCs w:val="20"/>
          <w:lang w:val="en-GB"/>
        </w:rPr>
        <w:t>, to understand that such and such configuration is often congruent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with such and such social effec</w:t>
      </w:r>
      <w:r w:rsidR="001715D9" w:rsidRPr="00440E3B">
        <w:rPr>
          <w:rFonts w:ascii="Times New Roman" w:hAnsi="Times New Roman" w:cs="Times New Roman"/>
          <w:iCs/>
          <w:sz w:val="20"/>
          <w:szCs w:val="20"/>
          <w:lang w:val="en-GB"/>
        </w:rPr>
        <w:t>t</w:t>
      </w:r>
      <w:r w:rsidRPr="00440E3B">
        <w:rPr>
          <w:rFonts w:ascii="Times New Roman" w:hAnsi="Times New Roman" w:cs="Times New Roman"/>
          <w:i/>
          <w:iCs/>
          <w:sz w:val="20"/>
          <w:szCs w:val="20"/>
          <w:lang w:val="en-GB"/>
        </w:rPr>
        <w:t xml:space="preserve">. </w:t>
      </w:r>
      <w:r w:rsidR="0034617B" w:rsidRPr="00440E3B">
        <w:rPr>
          <w:rFonts w:ascii="Times New Roman" w:hAnsi="Times New Roman" w:cs="Times New Roman"/>
          <w:iCs/>
          <w:sz w:val="20"/>
          <w:szCs w:val="20"/>
          <w:lang w:val="en-GB"/>
        </w:rPr>
        <w:t xml:space="preserve">Consider </w:t>
      </w:r>
      <w:r w:rsidRPr="00440E3B">
        <w:rPr>
          <w:rFonts w:ascii="Times New Roman" w:hAnsi="Times New Roman" w:cs="Times New Roman"/>
          <w:iCs/>
          <w:sz w:val="20"/>
          <w:szCs w:val="20"/>
          <w:lang w:val="en-GB"/>
        </w:rPr>
        <w:t>an isolated shopping area (as it often happens in Brasília)</w:t>
      </w:r>
      <w:r w:rsidR="00FB441C"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w:t>
      </w:r>
      <w:r w:rsidR="00FB441C" w:rsidRPr="00440E3B">
        <w:rPr>
          <w:rFonts w:ascii="Times New Roman" w:hAnsi="Times New Roman" w:cs="Times New Roman"/>
          <w:iCs/>
          <w:sz w:val="20"/>
          <w:szCs w:val="20"/>
          <w:lang w:val="en-GB"/>
        </w:rPr>
        <w:t>E</w:t>
      </w:r>
      <w:r w:rsidRPr="00440E3B">
        <w:rPr>
          <w:rFonts w:ascii="Times New Roman" w:hAnsi="Times New Roman" w:cs="Times New Roman"/>
          <w:iCs/>
          <w:sz w:val="20"/>
          <w:szCs w:val="20"/>
          <w:lang w:val="en-GB"/>
        </w:rPr>
        <w:t>stablishments are in segregated, scarcely used parts of the borough</w:t>
      </w:r>
      <w:r w:rsidR="00DA02CB"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they are separated from the surroundings by a wide ring of parking space for private cars; there is no mixed use in these </w:t>
      </w:r>
      <w:r w:rsidR="00FB441C"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sectors</w:t>
      </w:r>
      <w:r w:rsidR="00FB441C"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locations</w:t>
      </w:r>
      <w:r w:rsidR="00FB441C" w:rsidRPr="00440E3B">
        <w:rPr>
          <w:rFonts w:ascii="Times New Roman" w:hAnsi="Times New Roman" w:cs="Times New Roman"/>
          <w:iCs/>
          <w:sz w:val="20"/>
          <w:szCs w:val="20"/>
          <w:lang w:val="en-GB"/>
        </w:rPr>
        <w:t xml:space="preserve"> are not a place of passers-by (</w:t>
      </w:r>
      <w:r w:rsidRPr="00440E3B">
        <w:rPr>
          <w:rFonts w:ascii="Times New Roman" w:hAnsi="Times New Roman" w:cs="Times New Roman"/>
          <w:iCs/>
          <w:sz w:val="20"/>
          <w:szCs w:val="20"/>
          <w:lang w:val="en-GB"/>
        </w:rPr>
        <w:t>i.e. a place to move through in between other destina</w:t>
      </w:r>
      <w:r w:rsidR="00FB441C" w:rsidRPr="00440E3B">
        <w:rPr>
          <w:rFonts w:ascii="Times New Roman" w:hAnsi="Times New Roman" w:cs="Times New Roman"/>
          <w:iCs/>
          <w:sz w:val="20"/>
          <w:szCs w:val="20"/>
          <w:lang w:val="en-GB"/>
        </w:rPr>
        <w:t>tions), only a place of destiny;</w:t>
      </w:r>
      <w:r w:rsidRPr="00440E3B">
        <w:rPr>
          <w:rFonts w:ascii="Times New Roman" w:hAnsi="Times New Roman" w:cs="Times New Roman"/>
          <w:iCs/>
          <w:sz w:val="20"/>
          <w:szCs w:val="20"/>
          <w:lang w:val="en-GB"/>
        </w:rPr>
        <w:t xml:space="preserve"> people often go there by car, not by </w:t>
      </w:r>
      <w:r w:rsidR="00FB441C" w:rsidRPr="00440E3B">
        <w:rPr>
          <w:rFonts w:ascii="Times New Roman" w:hAnsi="Times New Roman" w:cs="Times New Roman"/>
          <w:iCs/>
          <w:sz w:val="20"/>
          <w:szCs w:val="20"/>
          <w:lang w:val="en-GB"/>
        </w:rPr>
        <w:t>foot; the place becomes desert</w:t>
      </w:r>
      <w:r w:rsidR="00DA02CB" w:rsidRPr="00440E3B">
        <w:rPr>
          <w:rFonts w:ascii="Times New Roman" w:hAnsi="Times New Roman" w:cs="Times New Roman"/>
          <w:iCs/>
          <w:sz w:val="20"/>
          <w:szCs w:val="20"/>
          <w:lang w:val="en-GB"/>
        </w:rPr>
        <w:t>ed</w:t>
      </w:r>
      <w:r w:rsidRPr="00440E3B">
        <w:rPr>
          <w:rFonts w:ascii="Times New Roman" w:hAnsi="Times New Roman" w:cs="Times New Roman"/>
          <w:iCs/>
          <w:sz w:val="20"/>
          <w:szCs w:val="20"/>
          <w:lang w:val="en-GB"/>
        </w:rPr>
        <w:t xml:space="preserve"> in non-business hours</w:t>
      </w:r>
      <w:r w:rsidR="00FB441C" w:rsidRPr="00440E3B">
        <w:rPr>
          <w:rFonts w:ascii="Times New Roman" w:hAnsi="Times New Roman" w:cs="Times New Roman"/>
          <w:iCs/>
          <w:sz w:val="20"/>
          <w:szCs w:val="20"/>
          <w:lang w:val="en-GB"/>
        </w:rPr>
        <w:t xml:space="preserve"> </w:t>
      </w:r>
      <w:r w:rsidRPr="00440E3B">
        <w:rPr>
          <w:rFonts w:ascii="Times New Roman" w:hAnsi="Times New Roman" w:cs="Times New Roman"/>
          <w:iCs/>
          <w:sz w:val="20"/>
          <w:szCs w:val="20"/>
          <w:lang w:val="en-GB"/>
        </w:rPr>
        <w:t>/</w:t>
      </w:r>
      <w:r w:rsidR="00FB441C" w:rsidRPr="00440E3B">
        <w:rPr>
          <w:rFonts w:ascii="Times New Roman" w:hAnsi="Times New Roman" w:cs="Times New Roman"/>
          <w:iCs/>
          <w:sz w:val="20"/>
          <w:szCs w:val="20"/>
          <w:lang w:val="en-GB"/>
        </w:rPr>
        <w:t xml:space="preserve"> </w:t>
      </w:r>
      <w:r w:rsidRPr="00440E3B">
        <w:rPr>
          <w:rFonts w:ascii="Times New Roman" w:hAnsi="Times New Roman" w:cs="Times New Roman"/>
          <w:iCs/>
          <w:sz w:val="20"/>
          <w:szCs w:val="20"/>
          <w:lang w:val="en-GB"/>
        </w:rPr>
        <w:t>days; people are of similar (and higher) social rank</w:t>
      </w:r>
      <w:r w:rsidR="00FB441C"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etc. </w:t>
      </w:r>
      <w:r w:rsidR="00FB441C" w:rsidRPr="00440E3B">
        <w:rPr>
          <w:rFonts w:ascii="Times New Roman" w:hAnsi="Times New Roman" w:cs="Times New Roman"/>
          <w:iCs/>
          <w:sz w:val="20"/>
          <w:szCs w:val="20"/>
          <w:lang w:val="en-GB"/>
        </w:rPr>
        <w:t>The literature helps</w:t>
      </w:r>
      <w:r w:rsidRPr="00440E3B">
        <w:rPr>
          <w:rFonts w:ascii="Times New Roman" w:hAnsi="Times New Roman" w:cs="Times New Roman"/>
          <w:iCs/>
          <w:sz w:val="20"/>
          <w:szCs w:val="20"/>
          <w:lang w:val="en-GB"/>
        </w:rPr>
        <w:t xml:space="preserve"> students in identifying that such congruence architecture vs behaviour is recurrent in certain places, in this city or otherwise.</w:t>
      </w:r>
    </w:p>
    <w:p w14:paraId="723A4B85" w14:textId="7A6D30C8" w:rsidR="0069302A" w:rsidRPr="00440E3B" w:rsidRDefault="00010B9B"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But other examples in</w:t>
      </w:r>
      <w:r w:rsidR="0069302A" w:rsidRPr="00440E3B">
        <w:rPr>
          <w:rFonts w:ascii="Times New Roman" w:hAnsi="Times New Roman" w:cs="Times New Roman"/>
          <w:iCs/>
          <w:sz w:val="20"/>
          <w:szCs w:val="20"/>
          <w:lang w:val="en-GB"/>
        </w:rPr>
        <w:t xml:space="preserve"> literature, or the visit to different sites in Brasília itself, the eventual memory of trips to other pre-modern cities in Brazil or elsewhere, films (think of the New York movies by </w:t>
      </w:r>
      <w:r w:rsidRPr="00440E3B">
        <w:rPr>
          <w:rFonts w:ascii="Times New Roman" w:hAnsi="Times New Roman" w:cs="Times New Roman"/>
          <w:iCs/>
          <w:sz w:val="20"/>
          <w:szCs w:val="20"/>
          <w:lang w:val="en-GB"/>
        </w:rPr>
        <w:t>Woody Allen), all this helps</w:t>
      </w:r>
      <w:r w:rsidR="0069302A" w:rsidRPr="00440E3B">
        <w:rPr>
          <w:rFonts w:ascii="Times New Roman" w:hAnsi="Times New Roman" w:cs="Times New Roman"/>
          <w:iCs/>
          <w:sz w:val="20"/>
          <w:szCs w:val="20"/>
          <w:lang w:val="en-GB"/>
        </w:rPr>
        <w:t xml:space="preserve"> students to contrast the situation above with different ones: areas that are dense, varied in use, strongly integrated with the city at large, with active façades continuously facing clearly identifiable open space morphological units (streets, squares), easily accessed by public transport, no parking lots in sight, a large amount of static as well as </w:t>
      </w:r>
      <w:r w:rsidRPr="00440E3B">
        <w:rPr>
          <w:rFonts w:ascii="Times New Roman" w:hAnsi="Times New Roman" w:cs="Times New Roman"/>
          <w:iCs/>
          <w:sz w:val="20"/>
          <w:szCs w:val="20"/>
          <w:lang w:val="en-GB"/>
        </w:rPr>
        <w:t xml:space="preserve">of </w:t>
      </w:r>
      <w:r w:rsidR="0069302A" w:rsidRPr="00440E3B">
        <w:rPr>
          <w:rFonts w:ascii="Times New Roman" w:hAnsi="Times New Roman" w:cs="Times New Roman"/>
          <w:iCs/>
          <w:sz w:val="20"/>
          <w:szCs w:val="20"/>
          <w:lang w:val="en-GB"/>
        </w:rPr>
        <w:t>moving people, a mix of social status, gender, generations, ethnicities, during the day and until late at night</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etc. </w:t>
      </w:r>
    </w:p>
    <w:p w14:paraId="41701265" w14:textId="4FEDBC3C"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 xml:space="preserve">In a nutshell, these represent two opposite socio-spatial paradigms, respectively, </w:t>
      </w:r>
      <w:r w:rsidR="00010B9B"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US"/>
        </w:rPr>
        <w:t>formality</w:t>
      </w:r>
      <w:r w:rsidR="00010B9B" w:rsidRPr="00440E3B">
        <w:rPr>
          <w:rFonts w:ascii="Times New Roman" w:hAnsi="Times New Roman" w:cs="Times New Roman"/>
          <w:iCs/>
          <w:sz w:val="20"/>
          <w:szCs w:val="20"/>
          <w:lang w:val="en-US"/>
        </w:rPr>
        <w:t>’</w:t>
      </w:r>
      <w:r w:rsidRPr="00440E3B">
        <w:rPr>
          <w:rFonts w:ascii="Times New Roman" w:hAnsi="Times New Roman" w:cs="Times New Roman"/>
          <w:iCs/>
          <w:sz w:val="20"/>
          <w:szCs w:val="20"/>
          <w:lang w:val="en-US"/>
        </w:rPr>
        <w:t xml:space="preserve"> and </w:t>
      </w:r>
      <w:r w:rsidR="00010B9B" w:rsidRPr="00440E3B">
        <w:rPr>
          <w:rFonts w:ascii="Times New Roman" w:hAnsi="Times New Roman" w:cs="Times New Roman"/>
          <w:iCs/>
          <w:sz w:val="20"/>
          <w:szCs w:val="20"/>
          <w:lang w:val="en-US"/>
        </w:rPr>
        <w:t>‘</w:t>
      </w:r>
      <w:r w:rsidRPr="00440E3B">
        <w:rPr>
          <w:rFonts w:ascii="Times New Roman" w:hAnsi="Times New Roman" w:cs="Times New Roman"/>
          <w:iCs/>
          <w:sz w:val="20"/>
          <w:szCs w:val="20"/>
          <w:lang w:val="en-US"/>
        </w:rPr>
        <w:t>urbanity</w:t>
      </w:r>
      <w:r w:rsidR="00010B9B" w:rsidRPr="00440E3B">
        <w:rPr>
          <w:rFonts w:ascii="Times New Roman" w:hAnsi="Times New Roman" w:cs="Times New Roman"/>
          <w:iCs/>
          <w:sz w:val="20"/>
          <w:szCs w:val="20"/>
          <w:lang w:val="en-US"/>
        </w:rPr>
        <w:t>’</w:t>
      </w:r>
      <w:r w:rsidRPr="00440E3B">
        <w:rPr>
          <w:rFonts w:ascii="Times New Roman" w:hAnsi="Times New Roman" w:cs="Times New Roman"/>
          <w:i/>
          <w:iCs/>
          <w:sz w:val="20"/>
          <w:szCs w:val="20"/>
          <w:lang w:val="en-US"/>
        </w:rPr>
        <w:t xml:space="preserve">. </w:t>
      </w:r>
      <w:r w:rsidRPr="00440E3B">
        <w:rPr>
          <w:rFonts w:ascii="Times New Roman" w:hAnsi="Times New Roman" w:cs="Times New Roman"/>
          <w:iCs/>
          <w:sz w:val="20"/>
          <w:szCs w:val="20"/>
          <w:lang w:val="en-US"/>
        </w:rPr>
        <w:t>These are key concepts</w:t>
      </w:r>
      <w:r w:rsidR="00010B9B" w:rsidRPr="00440E3B">
        <w:rPr>
          <w:rFonts w:ascii="Times New Roman" w:hAnsi="Times New Roman" w:cs="Times New Roman"/>
          <w:iCs/>
          <w:sz w:val="20"/>
          <w:szCs w:val="20"/>
          <w:lang w:val="en-US"/>
        </w:rPr>
        <w:t xml:space="preserve"> that</w:t>
      </w:r>
      <w:r w:rsidRPr="00440E3B">
        <w:rPr>
          <w:rFonts w:ascii="Times New Roman" w:hAnsi="Times New Roman" w:cs="Times New Roman"/>
          <w:iCs/>
          <w:sz w:val="20"/>
          <w:szCs w:val="20"/>
          <w:lang w:val="en-US"/>
        </w:rPr>
        <w:t xml:space="preserve"> I </w:t>
      </w:r>
      <w:r w:rsidR="00EF3702" w:rsidRPr="00440E3B">
        <w:rPr>
          <w:rFonts w:ascii="Times New Roman" w:hAnsi="Times New Roman" w:cs="Times New Roman"/>
          <w:iCs/>
          <w:sz w:val="20"/>
          <w:szCs w:val="20"/>
          <w:lang w:val="en-US"/>
        </w:rPr>
        <w:t xml:space="preserve">have been </w:t>
      </w:r>
      <w:r w:rsidRPr="00440E3B">
        <w:rPr>
          <w:rFonts w:ascii="Times New Roman" w:hAnsi="Times New Roman" w:cs="Times New Roman"/>
          <w:iCs/>
          <w:sz w:val="20"/>
          <w:szCs w:val="20"/>
          <w:lang w:val="en-US"/>
        </w:rPr>
        <w:t>us</w:t>
      </w:r>
      <w:r w:rsidR="00EF3702" w:rsidRPr="00440E3B">
        <w:rPr>
          <w:rFonts w:ascii="Times New Roman" w:hAnsi="Times New Roman" w:cs="Times New Roman"/>
          <w:iCs/>
          <w:sz w:val="20"/>
          <w:szCs w:val="20"/>
          <w:lang w:val="en-US"/>
        </w:rPr>
        <w:t>ing</w:t>
      </w:r>
      <w:r w:rsidRPr="00440E3B">
        <w:rPr>
          <w:rFonts w:ascii="Times New Roman" w:hAnsi="Times New Roman" w:cs="Times New Roman"/>
          <w:iCs/>
          <w:sz w:val="20"/>
          <w:szCs w:val="20"/>
          <w:lang w:val="en-US"/>
        </w:rPr>
        <w:t xml:space="preserve"> since my book </w:t>
      </w:r>
      <w:r w:rsidRPr="00440E3B">
        <w:rPr>
          <w:rFonts w:ascii="Times New Roman" w:hAnsi="Times New Roman" w:cs="Times New Roman"/>
          <w:i/>
          <w:iCs/>
          <w:sz w:val="20"/>
          <w:szCs w:val="20"/>
          <w:lang w:val="en-US"/>
        </w:rPr>
        <w:t xml:space="preserve">O </w:t>
      </w:r>
      <w:proofErr w:type="spellStart"/>
      <w:r w:rsidRPr="00440E3B">
        <w:rPr>
          <w:rFonts w:ascii="Times New Roman" w:hAnsi="Times New Roman" w:cs="Times New Roman"/>
          <w:i/>
          <w:iCs/>
          <w:sz w:val="20"/>
          <w:szCs w:val="20"/>
          <w:lang w:val="en-US"/>
        </w:rPr>
        <w:t>espaço</w:t>
      </w:r>
      <w:proofErr w:type="spellEnd"/>
      <w:r w:rsidRPr="00440E3B">
        <w:rPr>
          <w:rFonts w:ascii="Times New Roman" w:hAnsi="Times New Roman" w:cs="Times New Roman"/>
          <w:i/>
          <w:iCs/>
          <w:sz w:val="20"/>
          <w:szCs w:val="20"/>
          <w:lang w:val="en-US"/>
        </w:rPr>
        <w:t xml:space="preserve"> de </w:t>
      </w:r>
      <w:proofErr w:type="spellStart"/>
      <w:r w:rsidRPr="00440E3B">
        <w:rPr>
          <w:rFonts w:ascii="Times New Roman" w:hAnsi="Times New Roman" w:cs="Times New Roman"/>
          <w:i/>
          <w:iCs/>
          <w:sz w:val="20"/>
          <w:szCs w:val="20"/>
          <w:lang w:val="en-US"/>
        </w:rPr>
        <w:t>exceção</w:t>
      </w:r>
      <w:proofErr w:type="spellEnd"/>
      <w:r w:rsidRPr="00440E3B">
        <w:rPr>
          <w:rFonts w:ascii="Times New Roman" w:hAnsi="Times New Roman" w:cs="Times New Roman"/>
          <w:i/>
          <w:iCs/>
          <w:sz w:val="20"/>
          <w:szCs w:val="20"/>
          <w:lang w:val="en-US"/>
        </w:rPr>
        <w:t xml:space="preserve"> </w:t>
      </w:r>
      <w:r w:rsidRPr="00440E3B">
        <w:rPr>
          <w:rFonts w:ascii="Times New Roman" w:hAnsi="Times New Roman" w:cs="Times New Roman"/>
          <w:iCs/>
          <w:sz w:val="20"/>
          <w:szCs w:val="20"/>
          <w:lang w:val="en-US"/>
        </w:rPr>
        <w:t>(</w:t>
      </w:r>
      <w:r w:rsidR="00EF3702" w:rsidRPr="00440E3B">
        <w:rPr>
          <w:rFonts w:ascii="Times New Roman" w:hAnsi="Times New Roman" w:cs="Times New Roman"/>
          <w:iCs/>
          <w:sz w:val="20"/>
          <w:szCs w:val="20"/>
          <w:lang w:val="en-US"/>
        </w:rPr>
        <w:t>Holanda 2002)</w:t>
      </w:r>
      <w:r w:rsidRPr="00440E3B">
        <w:rPr>
          <w:rFonts w:ascii="Times New Roman" w:hAnsi="Times New Roman" w:cs="Times New Roman"/>
          <w:i/>
          <w:iCs/>
          <w:sz w:val="20"/>
          <w:szCs w:val="20"/>
          <w:lang w:val="en-US"/>
        </w:rPr>
        <w:t xml:space="preserve">. </w:t>
      </w:r>
      <w:r w:rsidRPr="00440E3B">
        <w:rPr>
          <w:rFonts w:ascii="Times New Roman" w:hAnsi="Times New Roman" w:cs="Times New Roman"/>
          <w:iCs/>
          <w:sz w:val="20"/>
          <w:szCs w:val="20"/>
          <w:lang w:val="en-US"/>
        </w:rPr>
        <w:t>They are socio-spatial concepts that refer to architecture and society simultaneously. Formality implies large spaces, buildings as isolated volumes on the ground, land use specialization, scarce human presence in public spaces in daily life, separation of diverse social subjects</w:t>
      </w:r>
      <w:r w:rsidR="00EF3702" w:rsidRPr="00440E3B">
        <w:rPr>
          <w:rFonts w:ascii="Times New Roman" w:hAnsi="Times New Roman" w:cs="Times New Roman"/>
          <w:iCs/>
          <w:sz w:val="20"/>
          <w:szCs w:val="20"/>
          <w:lang w:val="en-US"/>
        </w:rPr>
        <w:t xml:space="preserve"> and</w:t>
      </w:r>
      <w:r w:rsidRPr="00440E3B">
        <w:rPr>
          <w:rFonts w:ascii="Times New Roman" w:hAnsi="Times New Roman" w:cs="Times New Roman"/>
          <w:iCs/>
          <w:sz w:val="20"/>
          <w:szCs w:val="20"/>
          <w:lang w:val="en-US"/>
        </w:rPr>
        <w:t xml:space="preserve"> strong social hierarchies. Urbanity is the opposite: places well configured for daily life among diverse subjects, dense settlements, places of small size </w:t>
      </w:r>
      <w:r w:rsidR="00EF3702" w:rsidRPr="00440E3B">
        <w:rPr>
          <w:rFonts w:ascii="Times New Roman" w:hAnsi="Times New Roman" w:cs="Times New Roman"/>
          <w:iCs/>
          <w:sz w:val="20"/>
          <w:szCs w:val="20"/>
          <w:lang w:val="en-US"/>
        </w:rPr>
        <w:t>‘</w:t>
      </w:r>
      <w:r w:rsidRPr="00440E3B">
        <w:rPr>
          <w:rFonts w:ascii="Times New Roman" w:hAnsi="Times New Roman" w:cs="Times New Roman"/>
          <w:iCs/>
          <w:sz w:val="20"/>
          <w:szCs w:val="20"/>
          <w:lang w:val="en-US"/>
        </w:rPr>
        <w:t>fed</w:t>
      </w:r>
      <w:r w:rsidR="00EF3702" w:rsidRPr="00440E3B">
        <w:rPr>
          <w:rFonts w:ascii="Times New Roman" w:hAnsi="Times New Roman" w:cs="Times New Roman"/>
          <w:iCs/>
          <w:sz w:val="20"/>
          <w:szCs w:val="20"/>
          <w:lang w:val="en-US"/>
        </w:rPr>
        <w:t>’</w:t>
      </w:r>
      <w:r w:rsidRPr="00440E3B">
        <w:rPr>
          <w:rFonts w:ascii="Times New Roman" w:hAnsi="Times New Roman" w:cs="Times New Roman"/>
          <w:iCs/>
          <w:sz w:val="20"/>
          <w:szCs w:val="20"/>
          <w:lang w:val="en-US"/>
        </w:rPr>
        <w:t xml:space="preserve"> by doors and windows everywhere, negotiation among social roles (and often migration among them)</w:t>
      </w:r>
      <w:r w:rsidR="00EF3702" w:rsidRPr="00440E3B">
        <w:rPr>
          <w:rFonts w:ascii="Times New Roman" w:hAnsi="Times New Roman" w:cs="Times New Roman"/>
          <w:iCs/>
          <w:sz w:val="20"/>
          <w:szCs w:val="20"/>
          <w:lang w:val="en-US"/>
        </w:rPr>
        <w:t xml:space="preserve"> and</w:t>
      </w:r>
      <w:r w:rsidRPr="00440E3B">
        <w:rPr>
          <w:rFonts w:ascii="Times New Roman" w:hAnsi="Times New Roman" w:cs="Times New Roman"/>
          <w:iCs/>
          <w:sz w:val="20"/>
          <w:szCs w:val="20"/>
          <w:lang w:val="en-US"/>
        </w:rPr>
        <w:t xml:space="preserve"> less hierarchical social relations. The two </w:t>
      </w:r>
      <w:r w:rsidR="00EF3702" w:rsidRPr="00440E3B">
        <w:rPr>
          <w:rFonts w:ascii="Times New Roman" w:hAnsi="Times New Roman" w:cs="Times New Roman"/>
          <w:iCs/>
          <w:sz w:val="20"/>
          <w:szCs w:val="20"/>
          <w:lang w:val="en-US"/>
        </w:rPr>
        <w:t>‘</w:t>
      </w:r>
      <w:r w:rsidRPr="00440E3B">
        <w:rPr>
          <w:rFonts w:ascii="Times New Roman" w:hAnsi="Times New Roman" w:cs="Times New Roman"/>
          <w:iCs/>
          <w:sz w:val="20"/>
          <w:szCs w:val="20"/>
          <w:lang w:val="en-US"/>
        </w:rPr>
        <w:t>codes</w:t>
      </w:r>
      <w:r w:rsidR="00EF3702" w:rsidRPr="00440E3B">
        <w:rPr>
          <w:rFonts w:ascii="Times New Roman" w:hAnsi="Times New Roman" w:cs="Times New Roman"/>
          <w:iCs/>
          <w:sz w:val="20"/>
          <w:szCs w:val="20"/>
          <w:lang w:val="en-US"/>
        </w:rPr>
        <w:t>’</w:t>
      </w:r>
      <w:r w:rsidR="00962631" w:rsidRPr="00440E3B">
        <w:rPr>
          <w:rFonts w:ascii="Times New Roman" w:hAnsi="Times New Roman" w:cs="Times New Roman"/>
          <w:iCs/>
          <w:sz w:val="20"/>
          <w:szCs w:val="20"/>
          <w:lang w:val="en-US"/>
        </w:rPr>
        <w:t xml:space="preserve"> – as we may also call them –</w:t>
      </w:r>
      <w:r w:rsidR="00E84CAE" w:rsidRPr="00440E3B">
        <w:rPr>
          <w:rFonts w:ascii="Times New Roman" w:hAnsi="Times New Roman" w:cs="Times New Roman"/>
          <w:iCs/>
          <w:sz w:val="20"/>
          <w:szCs w:val="20"/>
          <w:lang w:val="en-US"/>
        </w:rPr>
        <w:t xml:space="preserve"> </w:t>
      </w:r>
      <w:r w:rsidRPr="00440E3B">
        <w:rPr>
          <w:rFonts w:ascii="Times New Roman" w:hAnsi="Times New Roman" w:cs="Times New Roman"/>
          <w:iCs/>
          <w:sz w:val="20"/>
          <w:szCs w:val="20"/>
          <w:lang w:val="en-US"/>
        </w:rPr>
        <w:t xml:space="preserve">are </w:t>
      </w:r>
      <w:r w:rsidRPr="00440E3B">
        <w:rPr>
          <w:rFonts w:ascii="Times New Roman" w:hAnsi="Times New Roman" w:cs="Times New Roman"/>
          <w:iCs/>
          <w:sz w:val="20"/>
          <w:szCs w:val="20"/>
          <w:lang w:val="en-GB"/>
        </w:rPr>
        <w:t>widely recorded in history</w:t>
      </w:r>
      <w:r w:rsidR="00E84CAE" w:rsidRPr="00440E3B">
        <w:rPr>
          <w:rFonts w:ascii="Times New Roman" w:hAnsi="Times New Roman" w:cs="Times New Roman"/>
          <w:iCs/>
          <w:sz w:val="20"/>
          <w:szCs w:val="20"/>
          <w:lang w:val="en-GB"/>
        </w:rPr>
        <w:t xml:space="preserve">, </w:t>
      </w:r>
      <w:r w:rsidR="00061E7A" w:rsidRPr="00440E3B">
        <w:rPr>
          <w:rFonts w:ascii="Times New Roman" w:hAnsi="Times New Roman" w:cs="Times New Roman"/>
          <w:iCs/>
          <w:sz w:val="20"/>
          <w:szCs w:val="20"/>
          <w:lang w:val="en-GB"/>
        </w:rPr>
        <w:t>admi</w:t>
      </w:r>
      <w:r w:rsidR="0089163C" w:rsidRPr="00440E3B">
        <w:rPr>
          <w:rFonts w:ascii="Times New Roman" w:hAnsi="Times New Roman" w:cs="Times New Roman"/>
          <w:iCs/>
          <w:sz w:val="20"/>
          <w:szCs w:val="20"/>
          <w:lang w:val="en-GB"/>
        </w:rPr>
        <w:t>t</w:t>
      </w:r>
      <w:r w:rsidR="00061E7A" w:rsidRPr="00440E3B">
        <w:rPr>
          <w:rFonts w:ascii="Times New Roman" w:hAnsi="Times New Roman" w:cs="Times New Roman"/>
          <w:iCs/>
          <w:sz w:val="20"/>
          <w:szCs w:val="20"/>
          <w:lang w:val="en-GB"/>
        </w:rPr>
        <w:t>tedly,</w:t>
      </w:r>
      <w:r w:rsidRPr="00440E3B">
        <w:rPr>
          <w:rFonts w:ascii="Times New Roman" w:hAnsi="Times New Roman" w:cs="Times New Roman"/>
          <w:iCs/>
          <w:sz w:val="20"/>
          <w:szCs w:val="20"/>
          <w:lang w:val="en-GB"/>
        </w:rPr>
        <w:t xml:space="preserve"> in different times, places and historical circumstances. </w:t>
      </w:r>
    </w:p>
    <w:p w14:paraId="037E87E2" w14:textId="77777777"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Now, to some of us, while comparing the two s</w:t>
      </w:r>
      <w:r w:rsidR="00F653D8" w:rsidRPr="00440E3B">
        <w:rPr>
          <w:rFonts w:ascii="Times New Roman" w:hAnsi="Times New Roman" w:cs="Times New Roman"/>
          <w:iCs/>
          <w:sz w:val="20"/>
          <w:szCs w:val="20"/>
          <w:lang w:val="en-GB"/>
        </w:rPr>
        <w:t>ituations above, the questions ‘</w:t>
      </w:r>
      <w:r w:rsidRPr="00440E3B">
        <w:rPr>
          <w:rFonts w:ascii="Times New Roman" w:hAnsi="Times New Roman" w:cs="Times New Roman"/>
          <w:iCs/>
          <w:sz w:val="20"/>
          <w:szCs w:val="20"/>
          <w:lang w:val="en-GB"/>
        </w:rPr>
        <w:t>What is more important?</w:t>
      </w:r>
      <w:r w:rsidR="00F653D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and </w:t>
      </w:r>
      <w:r w:rsidR="00F653D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What is good?</w:t>
      </w:r>
      <w:r w:rsidR="00F653D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might sound surreal. They are not. But, as Harari (2015</w:t>
      </w:r>
      <w:r w:rsidR="00F653D8" w:rsidRPr="00440E3B">
        <w:rPr>
          <w:rFonts w:ascii="Times New Roman" w:hAnsi="Times New Roman" w:cs="Times New Roman"/>
          <w:iCs/>
          <w:sz w:val="20"/>
          <w:szCs w:val="20"/>
          <w:lang w:val="en-GB"/>
        </w:rPr>
        <w:t xml:space="preserve">, p </w:t>
      </w:r>
      <w:r w:rsidRPr="00440E3B">
        <w:rPr>
          <w:rFonts w:ascii="Times New Roman" w:hAnsi="Times New Roman" w:cs="Times New Roman"/>
          <w:iCs/>
          <w:sz w:val="20"/>
          <w:szCs w:val="20"/>
          <w:lang w:val="en-GB"/>
        </w:rPr>
        <w:t xml:space="preserve">273) puts it simply and precisely, </w:t>
      </w:r>
      <w:r w:rsidR="00F653D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these are not scientific questions. Science can explain what exists in the world, how things work, and what might be in the future. </w:t>
      </w:r>
      <w:proofErr w:type="gramStart"/>
      <w:r w:rsidRPr="00440E3B">
        <w:rPr>
          <w:rFonts w:ascii="Times New Roman" w:hAnsi="Times New Roman" w:cs="Times New Roman"/>
          <w:iCs/>
          <w:sz w:val="20"/>
          <w:szCs w:val="20"/>
          <w:lang w:val="en-GB"/>
        </w:rPr>
        <w:t>By definition, it</w:t>
      </w:r>
      <w:proofErr w:type="gramEnd"/>
      <w:r w:rsidRPr="00440E3B">
        <w:rPr>
          <w:rFonts w:ascii="Times New Roman" w:hAnsi="Times New Roman" w:cs="Times New Roman"/>
          <w:iCs/>
          <w:sz w:val="20"/>
          <w:szCs w:val="20"/>
          <w:lang w:val="en-GB"/>
        </w:rPr>
        <w:t xml:space="preserve"> has no pretension to know what should be in the future. Only religious and ideologies seek to answer such questions</w:t>
      </w:r>
      <w:r w:rsidR="00F653D8"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w:t>
      </w:r>
    </w:p>
    <w:p w14:paraId="45EA07B0" w14:textId="174DAC9C" w:rsidR="0069302A" w:rsidRPr="00440E3B" w:rsidRDefault="00F653D8"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T</w:t>
      </w:r>
      <w:r w:rsidR="0069302A" w:rsidRPr="00440E3B">
        <w:rPr>
          <w:rFonts w:ascii="Times New Roman" w:hAnsi="Times New Roman" w:cs="Times New Roman"/>
          <w:iCs/>
          <w:sz w:val="20"/>
          <w:szCs w:val="20"/>
          <w:lang w:val="en-GB"/>
        </w:rPr>
        <w:t>h</w:t>
      </w:r>
      <w:r w:rsidR="00FC6EDD" w:rsidRPr="00440E3B">
        <w:rPr>
          <w:rFonts w:ascii="Times New Roman" w:hAnsi="Times New Roman" w:cs="Times New Roman"/>
          <w:iCs/>
          <w:sz w:val="20"/>
          <w:szCs w:val="20"/>
          <w:lang w:val="en-GB"/>
        </w:rPr>
        <w:t>us, the</w:t>
      </w:r>
      <w:r w:rsidR="0069302A" w:rsidRPr="00440E3B">
        <w:rPr>
          <w:rFonts w:ascii="Times New Roman" w:hAnsi="Times New Roman" w:cs="Times New Roman"/>
          <w:iCs/>
          <w:sz w:val="20"/>
          <w:szCs w:val="20"/>
          <w:lang w:val="en-GB"/>
        </w:rPr>
        <w:t xml:space="preserve"> world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as is</w:t>
      </w:r>
      <w:r w:rsidRPr="00440E3B">
        <w:rPr>
          <w:rFonts w:ascii="Times New Roman" w:hAnsi="Times New Roman" w:cs="Times New Roman"/>
          <w:iCs/>
          <w:sz w:val="20"/>
          <w:szCs w:val="20"/>
          <w:lang w:val="en-GB"/>
        </w:rPr>
        <w:t xml:space="preserve">’ </w:t>
      </w:r>
      <w:r w:rsidR="00FC6EDD" w:rsidRPr="00440E3B">
        <w:rPr>
          <w:rFonts w:ascii="Times New Roman" w:hAnsi="Times New Roman" w:cs="Times New Roman"/>
          <w:iCs/>
          <w:sz w:val="20"/>
          <w:szCs w:val="20"/>
          <w:lang w:val="en-GB"/>
        </w:rPr>
        <w:t xml:space="preserve">is the subject matter of science, </w:t>
      </w:r>
      <w:r w:rsidR="0069302A" w:rsidRPr="00440E3B">
        <w:rPr>
          <w:rFonts w:ascii="Times New Roman" w:hAnsi="Times New Roman" w:cs="Times New Roman"/>
          <w:iCs/>
          <w:sz w:val="20"/>
          <w:szCs w:val="20"/>
          <w:lang w:val="en-GB"/>
        </w:rPr>
        <w:t xml:space="preserve">the world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as should be</w:t>
      </w:r>
      <w:r w:rsidRPr="00440E3B">
        <w:rPr>
          <w:rFonts w:ascii="Times New Roman" w:hAnsi="Times New Roman" w:cs="Times New Roman"/>
          <w:iCs/>
          <w:sz w:val="20"/>
          <w:szCs w:val="20"/>
          <w:lang w:val="en-GB"/>
        </w:rPr>
        <w:t>’</w:t>
      </w:r>
      <w:r w:rsidR="00FC6EDD" w:rsidRPr="00440E3B">
        <w:rPr>
          <w:rFonts w:ascii="Times New Roman" w:hAnsi="Times New Roman" w:cs="Times New Roman"/>
          <w:iCs/>
          <w:sz w:val="20"/>
          <w:szCs w:val="20"/>
          <w:lang w:val="en-GB"/>
        </w:rPr>
        <w:t xml:space="preserve"> </w:t>
      </w:r>
      <w:r w:rsidR="0069302A" w:rsidRPr="00440E3B">
        <w:rPr>
          <w:rFonts w:ascii="Times New Roman" w:hAnsi="Times New Roman" w:cs="Times New Roman"/>
          <w:iCs/>
          <w:sz w:val="20"/>
          <w:szCs w:val="20"/>
          <w:lang w:val="en-GB"/>
        </w:rPr>
        <w:t>is the subject matter of ethics</w:t>
      </w:r>
      <w:r w:rsidR="0069302A" w:rsidRPr="00440E3B">
        <w:rPr>
          <w:rFonts w:ascii="Times New Roman" w:hAnsi="Times New Roman" w:cs="Times New Roman"/>
          <w:i/>
          <w:iCs/>
          <w:sz w:val="20"/>
          <w:szCs w:val="20"/>
          <w:lang w:val="en-GB"/>
        </w:rPr>
        <w:t xml:space="preserve"> – </w:t>
      </w:r>
      <w:r w:rsidR="0069302A" w:rsidRPr="00440E3B">
        <w:rPr>
          <w:rFonts w:ascii="Times New Roman" w:hAnsi="Times New Roman" w:cs="Times New Roman"/>
          <w:iCs/>
          <w:sz w:val="20"/>
          <w:szCs w:val="20"/>
          <w:lang w:val="en-GB"/>
        </w:rPr>
        <w:t xml:space="preserve">better not </w:t>
      </w:r>
      <w:r w:rsidRPr="00440E3B">
        <w:rPr>
          <w:rFonts w:ascii="Times New Roman" w:hAnsi="Times New Roman" w:cs="Times New Roman"/>
          <w:iCs/>
          <w:sz w:val="20"/>
          <w:szCs w:val="20"/>
          <w:lang w:val="en-GB"/>
        </w:rPr>
        <w:t xml:space="preserve">to </w:t>
      </w:r>
      <w:r w:rsidR="0069302A" w:rsidRPr="00440E3B">
        <w:rPr>
          <w:rFonts w:ascii="Times New Roman" w:hAnsi="Times New Roman" w:cs="Times New Roman"/>
          <w:iCs/>
          <w:sz w:val="20"/>
          <w:szCs w:val="20"/>
          <w:lang w:val="en-GB"/>
        </w:rPr>
        <w:t xml:space="preserve">mistake one </w:t>
      </w:r>
      <w:r w:rsidRPr="00440E3B">
        <w:rPr>
          <w:rFonts w:ascii="Times New Roman" w:hAnsi="Times New Roman" w:cs="Times New Roman"/>
          <w:iCs/>
          <w:sz w:val="20"/>
          <w:szCs w:val="20"/>
          <w:lang w:val="en-GB"/>
        </w:rPr>
        <w:t>with</w:t>
      </w:r>
      <w:r w:rsidR="0069302A" w:rsidRPr="00440E3B">
        <w:rPr>
          <w:rFonts w:ascii="Times New Roman" w:hAnsi="Times New Roman" w:cs="Times New Roman"/>
          <w:iCs/>
          <w:sz w:val="20"/>
          <w:szCs w:val="20"/>
          <w:lang w:val="en-GB"/>
        </w:rPr>
        <w:t xml:space="preserve"> the other</w:t>
      </w:r>
      <w:r w:rsidR="0069302A" w:rsidRPr="00440E3B">
        <w:rPr>
          <w:rFonts w:ascii="Times New Roman" w:hAnsi="Times New Roman" w:cs="Times New Roman"/>
          <w:i/>
          <w:iCs/>
          <w:sz w:val="20"/>
          <w:szCs w:val="20"/>
          <w:lang w:val="en-GB"/>
        </w:rPr>
        <w:t>.</w:t>
      </w:r>
      <w:r w:rsidR="00FC6EDD" w:rsidRPr="00440E3B">
        <w:rPr>
          <w:rFonts w:ascii="Times New Roman" w:hAnsi="Times New Roman" w:cs="Times New Roman"/>
          <w:i/>
          <w:iCs/>
          <w:sz w:val="20"/>
          <w:szCs w:val="20"/>
          <w:lang w:val="en-GB"/>
        </w:rPr>
        <w:t xml:space="preserve"> </w:t>
      </w:r>
      <w:r w:rsidR="0069302A" w:rsidRPr="00440E3B">
        <w:rPr>
          <w:rFonts w:ascii="Times New Roman" w:hAnsi="Times New Roman" w:cs="Times New Roman"/>
          <w:iCs/>
          <w:sz w:val="20"/>
          <w:szCs w:val="20"/>
          <w:lang w:val="en-GB"/>
        </w:rPr>
        <w:t xml:space="preserve">And a corollary: there are no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good</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or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bad</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theories, </w:t>
      </w:r>
      <w:r w:rsidR="0069302A" w:rsidRPr="00440E3B">
        <w:rPr>
          <w:rFonts w:ascii="Times New Roman" w:hAnsi="Times New Roman" w:cs="Times New Roman"/>
          <w:iCs/>
          <w:sz w:val="20"/>
          <w:szCs w:val="20"/>
          <w:lang w:val="en-GB"/>
        </w:rPr>
        <w:lastRenderedPageBreak/>
        <w:t xml:space="preserve">there are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true</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and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false</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w:t>
      </w:r>
      <w:r w:rsidRPr="00440E3B">
        <w:rPr>
          <w:rFonts w:ascii="Times New Roman" w:hAnsi="Times New Roman" w:cs="Times New Roman"/>
          <w:iCs/>
          <w:sz w:val="20"/>
          <w:szCs w:val="20"/>
          <w:lang w:val="en-GB"/>
        </w:rPr>
        <w:t>theories</w:t>
      </w:r>
      <w:r w:rsidR="0069302A" w:rsidRPr="00440E3B">
        <w:rPr>
          <w:rFonts w:ascii="Times New Roman" w:hAnsi="Times New Roman" w:cs="Times New Roman"/>
          <w:iCs/>
          <w:sz w:val="20"/>
          <w:szCs w:val="20"/>
          <w:lang w:val="en-GB"/>
        </w:rPr>
        <w:t xml:space="preserve"> – or, to follow Popper </w:t>
      </w:r>
      <w:r w:rsidR="008B5F6E" w:rsidRPr="00440E3B">
        <w:rPr>
          <w:rFonts w:ascii="Times New Roman" w:hAnsi="Times New Roman" w:cs="Times New Roman"/>
          <w:sz w:val="20"/>
          <w:szCs w:val="20"/>
          <w:lang w:val="en-US"/>
        </w:rPr>
        <w:t>(1976 [1963])</w:t>
      </w:r>
      <w:r w:rsidR="0069302A" w:rsidRPr="00440E3B">
        <w:rPr>
          <w:rFonts w:ascii="Times New Roman" w:hAnsi="Times New Roman" w:cs="Times New Roman"/>
          <w:iCs/>
          <w:sz w:val="20"/>
          <w:szCs w:val="20"/>
          <w:lang w:val="en-GB"/>
        </w:rPr>
        <w:t>, those that have (so far) been verified by evidence and those that have (already) been refuted by evidence. Thus, to insert the normative into scientific discourse is not only confusing, it is blatantly wrong.</w:t>
      </w:r>
      <w:r w:rsidR="0069302A" w:rsidRPr="00440E3B">
        <w:rPr>
          <w:rFonts w:ascii="Times New Roman" w:hAnsi="Times New Roman" w:cs="Times New Roman"/>
          <w:i/>
          <w:iCs/>
          <w:sz w:val="20"/>
          <w:szCs w:val="20"/>
          <w:lang w:val="en-GB"/>
        </w:rPr>
        <w:t xml:space="preserve"> </w:t>
      </w:r>
    </w:p>
    <w:p w14:paraId="3E35BFE8" w14:textId="77777777"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 xml:space="preserve">To an incurable </w:t>
      </w:r>
      <w:r w:rsidR="00722121"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urbanite</w:t>
      </w:r>
      <w:r w:rsidR="00722121" w:rsidRPr="00440E3B">
        <w:rPr>
          <w:rFonts w:ascii="Times New Roman" w:hAnsi="Times New Roman" w:cs="Times New Roman"/>
          <w:iCs/>
          <w:sz w:val="20"/>
          <w:szCs w:val="20"/>
          <w:lang w:val="en-GB"/>
        </w:rPr>
        <w: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as myself</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(and a</w:t>
      </w:r>
      <w:r w:rsidR="00722121" w:rsidRPr="00440E3B">
        <w:rPr>
          <w:rFonts w:ascii="Times New Roman" w:hAnsi="Times New Roman" w:cs="Times New Roman"/>
          <w:iCs/>
          <w:sz w:val="20"/>
          <w:szCs w:val="20"/>
          <w:lang w:val="en-GB"/>
        </w:rPr>
        <w:t>ll authors writing this book</w:t>
      </w:r>
      <w:r w:rsidRPr="00440E3B">
        <w:rPr>
          <w:rFonts w:ascii="Times New Roman" w:hAnsi="Times New Roman" w:cs="Times New Roman"/>
          <w:iCs/>
          <w:sz w:val="20"/>
          <w:szCs w:val="20"/>
          <w:lang w:val="en-GB"/>
        </w:rPr>
        <w:t xml:space="preserve">), the second choice is the obvious one. But this may be anathema to </w:t>
      </w:r>
      <w:r w:rsidR="00722121" w:rsidRPr="00440E3B">
        <w:rPr>
          <w:rFonts w:ascii="Times New Roman" w:hAnsi="Times New Roman" w:cs="Times New Roman"/>
          <w:iCs/>
          <w:sz w:val="20"/>
          <w:szCs w:val="20"/>
          <w:lang w:val="en-GB"/>
        </w:rPr>
        <w:t>‘</w:t>
      </w:r>
      <w:proofErr w:type="spellStart"/>
      <w:r w:rsidRPr="00440E3B">
        <w:rPr>
          <w:rFonts w:ascii="Times New Roman" w:hAnsi="Times New Roman" w:cs="Times New Roman"/>
          <w:iCs/>
          <w:sz w:val="20"/>
          <w:szCs w:val="20"/>
          <w:lang w:val="en-GB"/>
        </w:rPr>
        <w:t>formalites</w:t>
      </w:r>
      <w:proofErr w:type="spellEnd"/>
      <w:r w:rsidR="00722121"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who increasingly live in enclaves within cities or in their outskirts, and who do not cherish the </w:t>
      </w:r>
      <w:r w:rsidR="00722121"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confusion</w:t>
      </w:r>
      <w:r w:rsidR="00722121" w:rsidRPr="00440E3B">
        <w:rPr>
          <w:rFonts w:ascii="Times New Roman" w:hAnsi="Times New Roman" w:cs="Times New Roman"/>
          <w:iCs/>
          <w:sz w:val="20"/>
          <w:szCs w:val="20"/>
          <w:lang w:val="en-GB"/>
        </w:rPr>
        <w:t>’ of Manhattan or of</w:t>
      </w:r>
      <w:r w:rsidRPr="00440E3B">
        <w:rPr>
          <w:rFonts w:ascii="Times New Roman" w:hAnsi="Times New Roman" w:cs="Times New Roman"/>
          <w:iCs/>
          <w:sz w:val="20"/>
          <w:szCs w:val="20"/>
          <w:lang w:val="en-GB"/>
        </w:rPr>
        <w:t xml:space="preserve"> Copacabana.</w:t>
      </w:r>
    </w:p>
    <w:p w14:paraId="2F10005F" w14:textId="0464CE08"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 xml:space="preserve">Underlying these two contrasting realities are two </w:t>
      </w:r>
      <w:r w:rsidR="00722121"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group codes</w:t>
      </w:r>
      <w:r w:rsidR="00722121"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and the moral questions </w:t>
      </w:r>
      <w:r w:rsidR="00722121" w:rsidRPr="00440E3B">
        <w:rPr>
          <w:rFonts w:ascii="Times New Roman" w:hAnsi="Times New Roman" w:cs="Times New Roman"/>
          <w:iCs/>
          <w:sz w:val="20"/>
          <w:szCs w:val="20"/>
          <w:lang w:val="en-GB"/>
        </w:rPr>
        <w:t>identified</w:t>
      </w:r>
      <w:r w:rsidRPr="00440E3B">
        <w:rPr>
          <w:rFonts w:ascii="Times New Roman" w:hAnsi="Times New Roman" w:cs="Times New Roman"/>
          <w:iCs/>
          <w:sz w:val="20"/>
          <w:szCs w:val="20"/>
          <w:lang w:val="en-GB"/>
        </w:rPr>
        <w:t xml:space="preserve"> above can only be answered through the adherence to either of them. You cannot answer the</w:t>
      </w:r>
      <w:r w:rsidR="00722121" w:rsidRPr="00440E3B">
        <w:rPr>
          <w:rFonts w:ascii="Times New Roman" w:hAnsi="Times New Roman" w:cs="Times New Roman"/>
          <w:iCs/>
          <w:sz w:val="20"/>
          <w:szCs w:val="20"/>
          <w:lang w:val="en-GB"/>
        </w:rPr>
        <w:t>se</w:t>
      </w:r>
      <w:r w:rsidRPr="00440E3B">
        <w:rPr>
          <w:rFonts w:ascii="Times New Roman" w:hAnsi="Times New Roman" w:cs="Times New Roman"/>
          <w:iCs/>
          <w:sz w:val="20"/>
          <w:szCs w:val="20"/>
          <w:lang w:val="en-GB"/>
        </w:rPr>
        <w:t xml:space="preserve"> questions until you define the code</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 xml:space="preserve">that underlies your judgement. For there </w:t>
      </w:r>
      <w:r w:rsidRPr="00440E3B">
        <w:rPr>
          <w:rFonts w:ascii="Times New Roman" w:hAnsi="Times New Roman" w:cs="Times New Roman"/>
          <w:i/>
          <w:iCs/>
          <w:sz w:val="20"/>
          <w:szCs w:val="20"/>
          <w:lang w:val="en-GB"/>
        </w:rPr>
        <w:t xml:space="preserve">is </w:t>
      </w:r>
      <w:r w:rsidRPr="00440E3B">
        <w:rPr>
          <w:rFonts w:ascii="Times New Roman" w:hAnsi="Times New Roman" w:cs="Times New Roman"/>
          <w:iCs/>
          <w:sz w:val="20"/>
          <w:szCs w:val="20"/>
          <w:lang w:val="en-GB"/>
        </w:rPr>
        <w:t>a code behind the enclaves just described</w:t>
      </w:r>
      <w:r w:rsidR="00722121" w:rsidRPr="00440E3B">
        <w:rPr>
          <w:rFonts w:ascii="Times New Roman" w:hAnsi="Times New Roman" w:cs="Times New Roman"/>
          <w:iCs/>
          <w:sz w:val="20"/>
          <w:szCs w:val="20"/>
          <w:lang w:val="en-GB"/>
        </w:rPr>
        <w:t xml:space="preserve"> –</w:t>
      </w:r>
      <w:r w:rsidRPr="00440E3B">
        <w:rPr>
          <w:rFonts w:ascii="Times New Roman" w:hAnsi="Times New Roman" w:cs="Times New Roman"/>
          <w:iCs/>
          <w:sz w:val="20"/>
          <w:szCs w:val="20"/>
          <w:lang w:val="en-GB"/>
        </w:rPr>
        <w:t xml:space="preserve"> call it modernistic, anti-urban, car-society, middle-class, yuppie, forma</w:t>
      </w:r>
      <w:r w:rsidR="00722121" w:rsidRPr="00440E3B">
        <w:rPr>
          <w:rFonts w:ascii="Times New Roman" w:hAnsi="Times New Roman" w:cs="Times New Roman"/>
          <w:iCs/>
          <w:sz w:val="20"/>
          <w:szCs w:val="20"/>
          <w:lang w:val="en-GB"/>
        </w:rPr>
        <w:t>l, hierarchical, asymmetric</w:t>
      </w:r>
      <w:r w:rsidR="00C07B26"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You may internalise it as </w:t>
      </w:r>
      <w:r w:rsidR="00722121"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natural</w:t>
      </w:r>
      <w:r w:rsidR="00722121"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w:t>
      </w:r>
      <w:r w:rsidR="00722121" w:rsidRPr="00440E3B">
        <w:rPr>
          <w:rFonts w:ascii="Times New Roman" w:hAnsi="Times New Roman" w:cs="Times New Roman"/>
          <w:iCs/>
          <w:sz w:val="20"/>
          <w:szCs w:val="20"/>
          <w:lang w:val="en-GB"/>
        </w:rPr>
        <w:t>(as is the still dominant view i</w:t>
      </w:r>
      <w:r w:rsidRPr="00440E3B">
        <w:rPr>
          <w:rFonts w:ascii="Times New Roman" w:hAnsi="Times New Roman" w:cs="Times New Roman"/>
          <w:iCs/>
          <w:sz w:val="20"/>
          <w:szCs w:val="20"/>
          <w:lang w:val="en-GB"/>
        </w:rPr>
        <w:t xml:space="preserve">n Brasília, by the local government and </w:t>
      </w:r>
      <w:r w:rsidR="00722121" w:rsidRPr="00440E3B">
        <w:rPr>
          <w:rFonts w:ascii="Times New Roman" w:hAnsi="Times New Roman" w:cs="Times New Roman"/>
          <w:iCs/>
          <w:sz w:val="20"/>
          <w:szCs w:val="20"/>
          <w:lang w:val="en-GB"/>
        </w:rPr>
        <w:t xml:space="preserve">by </w:t>
      </w:r>
      <w:r w:rsidRPr="00440E3B">
        <w:rPr>
          <w:rFonts w:ascii="Times New Roman" w:hAnsi="Times New Roman" w:cs="Times New Roman"/>
          <w:iCs/>
          <w:sz w:val="20"/>
          <w:szCs w:val="20"/>
          <w:lang w:val="en-GB"/>
        </w:rPr>
        <w:t>many inhabitants alike</w:t>
      </w:r>
      <w:proofErr w:type="gramStart"/>
      <w:r w:rsidRPr="00440E3B">
        <w:rPr>
          <w:rFonts w:ascii="Times New Roman" w:hAnsi="Times New Roman" w:cs="Times New Roman"/>
          <w:iCs/>
          <w:sz w:val="20"/>
          <w:szCs w:val="20"/>
          <w:lang w:val="en-GB"/>
        </w:rPr>
        <w:t>), or</w:t>
      </w:r>
      <w:proofErr w:type="gramEnd"/>
      <w:r w:rsidRPr="00440E3B">
        <w:rPr>
          <w:rFonts w:ascii="Times New Roman" w:hAnsi="Times New Roman" w:cs="Times New Roman"/>
          <w:iCs/>
          <w:sz w:val="20"/>
          <w:szCs w:val="20"/>
          <w:lang w:val="en-GB"/>
        </w:rPr>
        <w:t xml:space="preserve"> be critical of it (my case). This depends on your values and choices. And if you do not</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pinpoint where the social origin of all this lies, you may be quixotically charging to windmills…</w:t>
      </w:r>
    </w:p>
    <w:p w14:paraId="13EB153B" w14:textId="77777777" w:rsidR="0069302A" w:rsidRPr="00440E3B" w:rsidRDefault="0069302A" w:rsidP="00722121">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If you consider Brasília in a broader view, controversies are fiercer. Take Jan Gehl an</w:t>
      </w:r>
      <w:r w:rsidR="00722121" w:rsidRPr="00440E3B">
        <w:rPr>
          <w:rFonts w:ascii="Times New Roman" w:hAnsi="Times New Roman" w:cs="Times New Roman"/>
          <w:iCs/>
          <w:sz w:val="20"/>
          <w:szCs w:val="20"/>
          <w:lang w:val="en-GB"/>
        </w:rPr>
        <w:t>d his furious view on the city: ‘</w:t>
      </w:r>
      <w:r w:rsidRPr="00440E3B">
        <w:rPr>
          <w:rFonts w:ascii="Times New Roman" w:hAnsi="Times New Roman" w:cs="Times New Roman"/>
          <w:iCs/>
          <w:sz w:val="20"/>
          <w:szCs w:val="20"/>
          <w:lang w:val="en-GB"/>
        </w:rPr>
        <w:t>When I was a student, Brasilia was considered the ideal city. It was fantastic from a plane, designed in the shape of a big eagle, with the head being the parliament building. It was beautiful! Especially if you travel in helicopter you can see the government buildings designed by Niemeyer, you can see huge blocks. In helicopter it’s great, but down below where the people live, Brasilia is shit</w:t>
      </w:r>
      <w:r w:rsidR="002C1022" w:rsidRPr="00440E3B">
        <w:rPr>
          <w:rFonts w:ascii="Times New Roman" w:hAnsi="Times New Roman" w:cs="Times New Roman"/>
          <w:iCs/>
          <w:sz w:val="20"/>
          <w:szCs w:val="20"/>
          <w:lang w:val="en-GB"/>
        </w:rPr>
        <w:t>’</w:t>
      </w:r>
      <w:r w:rsidR="00722121" w:rsidRPr="00440E3B">
        <w:rPr>
          <w:rFonts w:ascii="Times New Roman" w:hAnsi="Times New Roman" w:cs="Times New Roman"/>
          <w:iCs/>
          <w:sz w:val="20"/>
          <w:szCs w:val="20"/>
          <w:lang w:val="en-GB"/>
        </w:rPr>
        <w:t xml:space="preserve"> (Gehl 2017)</w:t>
      </w:r>
      <w:r w:rsidRPr="00440E3B">
        <w:rPr>
          <w:rFonts w:ascii="Times New Roman" w:hAnsi="Times New Roman" w:cs="Times New Roman"/>
          <w:iCs/>
          <w:sz w:val="20"/>
          <w:szCs w:val="20"/>
          <w:lang w:val="en-GB"/>
        </w:rPr>
        <w:t xml:space="preserve">.  </w:t>
      </w:r>
      <w:r w:rsidRPr="00440E3B">
        <w:rPr>
          <w:rFonts w:ascii="Times New Roman" w:hAnsi="Times New Roman" w:cs="Times New Roman"/>
          <w:i/>
          <w:iCs/>
          <w:sz w:val="20"/>
          <w:szCs w:val="20"/>
          <w:lang w:val="en-GB"/>
        </w:rPr>
        <w:t xml:space="preserve"> </w:t>
      </w:r>
      <w:r w:rsidRPr="00440E3B">
        <w:rPr>
          <w:rFonts w:ascii="Times New Roman" w:hAnsi="Times New Roman" w:cs="Times New Roman"/>
          <w:iCs/>
          <w:sz w:val="20"/>
          <w:szCs w:val="20"/>
          <w:lang w:val="en-GB"/>
        </w:rPr>
        <w:t xml:space="preserve"> </w:t>
      </w:r>
    </w:p>
    <w:p w14:paraId="3C9A2E4F" w14:textId="36A13912" w:rsidR="0069302A" w:rsidRPr="00440E3B" w:rsidRDefault="00722121"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M</w:t>
      </w:r>
      <w:r w:rsidR="0069302A" w:rsidRPr="00440E3B">
        <w:rPr>
          <w:rFonts w:ascii="Times New Roman" w:hAnsi="Times New Roman" w:cs="Times New Roman"/>
          <w:iCs/>
          <w:sz w:val="20"/>
          <w:szCs w:val="20"/>
          <w:lang w:val="en-GB"/>
        </w:rPr>
        <w:t>y own critique of Brasília has been publishe</w:t>
      </w:r>
      <w:r w:rsidRPr="00440E3B">
        <w:rPr>
          <w:rFonts w:ascii="Times New Roman" w:hAnsi="Times New Roman" w:cs="Times New Roman"/>
          <w:iCs/>
          <w:sz w:val="20"/>
          <w:szCs w:val="20"/>
          <w:lang w:val="en-GB"/>
        </w:rPr>
        <w:t>d in various instances (Holanda</w:t>
      </w:r>
      <w:r w:rsidR="0069302A" w:rsidRPr="00440E3B">
        <w:rPr>
          <w:rFonts w:ascii="Times New Roman" w:hAnsi="Times New Roman" w:cs="Times New Roman"/>
          <w:iCs/>
          <w:sz w:val="20"/>
          <w:szCs w:val="20"/>
          <w:lang w:val="en-GB"/>
        </w:rPr>
        <w:t xml:space="preserve"> 2007, 2010b, 2010c, 2011, 2015</w:t>
      </w:r>
      <w:r w:rsidRPr="00440E3B">
        <w:rPr>
          <w:rFonts w:ascii="Times New Roman" w:hAnsi="Times New Roman" w:cs="Times New Roman"/>
          <w:iCs/>
          <w:sz w:val="20"/>
          <w:szCs w:val="20"/>
          <w:lang w:val="en-GB"/>
        </w:rPr>
        <w:t>, Holanda and Medeiros</w:t>
      </w:r>
      <w:r w:rsidR="0069302A" w:rsidRPr="00440E3B">
        <w:rPr>
          <w:rFonts w:ascii="Times New Roman" w:hAnsi="Times New Roman" w:cs="Times New Roman"/>
          <w:iCs/>
          <w:sz w:val="20"/>
          <w:szCs w:val="20"/>
          <w:lang w:val="en-GB"/>
        </w:rPr>
        <w:t xml:space="preserve"> 2012), particularly concerning the appropriation of space by diverse social layers. But in Gehl’s critique there are problems. Leaving aside the utter disrespect of the statement, he is uninformed on various counts. First, he generalises his critique of the city as a whole, neglecting that it is constituted by different parts, from the residential superblocks to the monumental spaces of the State (the </w:t>
      </w:r>
      <w:r w:rsidR="00BA6284" w:rsidRPr="00440E3B">
        <w:rPr>
          <w:rFonts w:ascii="Times New Roman" w:hAnsi="Times New Roman" w:cs="Times New Roman"/>
          <w:iCs/>
          <w:sz w:val="20"/>
          <w:szCs w:val="20"/>
          <w:lang w:val="en-GB"/>
        </w:rPr>
        <w:t>Esplanade of Ministries</w:t>
      </w:r>
      <w:r w:rsidR="0069302A"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and that the use of places </w:t>
      </w:r>
      <w:r w:rsidRPr="00440E3B">
        <w:rPr>
          <w:rFonts w:ascii="Times New Roman" w:hAnsi="Times New Roman" w:cs="Times New Roman"/>
          <w:iCs/>
          <w:sz w:val="20"/>
          <w:szCs w:val="20"/>
          <w:lang w:val="en-GB"/>
        </w:rPr>
        <w:t>differs</w:t>
      </w:r>
      <w:r w:rsidR="0069302A" w:rsidRPr="00440E3B">
        <w:rPr>
          <w:rFonts w:ascii="Times New Roman" w:hAnsi="Times New Roman" w:cs="Times New Roman"/>
          <w:iCs/>
          <w:sz w:val="20"/>
          <w:szCs w:val="20"/>
          <w:lang w:val="en-GB"/>
        </w:rPr>
        <w:t xml:space="preserve"> greatly in space and </w:t>
      </w:r>
      <w:r w:rsidR="00F12DB6" w:rsidRPr="00440E3B">
        <w:rPr>
          <w:rFonts w:ascii="Times New Roman" w:hAnsi="Times New Roman" w:cs="Times New Roman"/>
          <w:iCs/>
          <w:sz w:val="20"/>
          <w:szCs w:val="20"/>
          <w:lang w:val="en-GB"/>
        </w:rPr>
        <w:t xml:space="preserve">in </w:t>
      </w:r>
      <w:r w:rsidR="0069302A" w:rsidRPr="00440E3B">
        <w:rPr>
          <w:rFonts w:ascii="Times New Roman" w:hAnsi="Times New Roman" w:cs="Times New Roman"/>
          <w:iCs/>
          <w:sz w:val="20"/>
          <w:szCs w:val="20"/>
          <w:lang w:val="en-GB"/>
        </w:rPr>
        <w:t>time. Second, he ignores that the city is highly praised by the middle classes that inhabit the superblocks, but it is also praised by the working class leaving elsewhere, although</w:t>
      </w:r>
      <w:r w:rsidRPr="00440E3B">
        <w:rPr>
          <w:rFonts w:ascii="Times New Roman" w:hAnsi="Times New Roman" w:cs="Times New Roman"/>
          <w:iCs/>
          <w:sz w:val="20"/>
          <w:szCs w:val="20"/>
          <w:lang w:val="en-GB"/>
        </w:rPr>
        <w:t xml:space="preserve"> for different reasons (Holanda</w:t>
      </w:r>
      <w:r w:rsidR="0069302A" w:rsidRPr="00440E3B">
        <w:rPr>
          <w:rFonts w:ascii="Times New Roman" w:hAnsi="Times New Roman" w:cs="Times New Roman"/>
          <w:iCs/>
          <w:sz w:val="20"/>
          <w:szCs w:val="20"/>
          <w:lang w:val="en-GB"/>
        </w:rPr>
        <w:t xml:space="preserve"> 2011). Third, by saying that </w:t>
      </w:r>
      <w:r w:rsidR="00BA6284"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the modern movement also put an end to the human scale</w:t>
      </w:r>
      <w:r w:rsidR="00BA6284"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he disregards history, from Teotihuacan, through Versailles or Beijing, to Washington (all have been built by </w:t>
      </w:r>
      <w:r w:rsidR="00BA6284"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humans</w:t>
      </w:r>
      <w:r w:rsidR="00BA6284"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have</w:t>
      </w:r>
      <w:r w:rsidR="00BA6284" w:rsidRPr="00440E3B">
        <w:rPr>
          <w:rFonts w:ascii="Times New Roman" w:hAnsi="Times New Roman" w:cs="Times New Roman"/>
          <w:iCs/>
          <w:sz w:val="20"/>
          <w:szCs w:val="20"/>
          <w:lang w:val="en-GB"/>
        </w:rPr>
        <w:t>n’t</w:t>
      </w:r>
      <w:r w:rsidR="0069302A" w:rsidRPr="00440E3B">
        <w:rPr>
          <w:rFonts w:ascii="Times New Roman" w:hAnsi="Times New Roman" w:cs="Times New Roman"/>
          <w:iCs/>
          <w:sz w:val="20"/>
          <w:szCs w:val="20"/>
          <w:lang w:val="en-GB"/>
        </w:rPr>
        <w:t xml:space="preserve"> they?), and the fascination that sublime </w:t>
      </w:r>
      <w:r w:rsidR="00BA6284" w:rsidRPr="00440E3B">
        <w:rPr>
          <w:rFonts w:ascii="Times New Roman" w:hAnsi="Times New Roman" w:cs="Times New Roman"/>
          <w:iCs/>
          <w:sz w:val="20"/>
          <w:szCs w:val="20"/>
          <w:lang w:val="en-GB"/>
        </w:rPr>
        <w:t>places impinge upon people</w:t>
      </w:r>
      <w:r w:rsidR="0069302A" w:rsidRPr="00440E3B">
        <w:rPr>
          <w:rFonts w:ascii="Times New Roman" w:hAnsi="Times New Roman" w:cs="Times New Roman"/>
          <w:iCs/>
          <w:sz w:val="20"/>
          <w:szCs w:val="20"/>
          <w:lang w:val="en-GB"/>
        </w:rPr>
        <w:t xml:space="preserve"> (</w:t>
      </w:r>
      <w:r w:rsidR="00BA6284" w:rsidRPr="00440E3B">
        <w:rPr>
          <w:rFonts w:ascii="Times New Roman" w:hAnsi="Times New Roman" w:cs="Times New Roman"/>
          <w:iCs/>
          <w:sz w:val="20"/>
          <w:szCs w:val="20"/>
          <w:lang w:val="en-GB"/>
        </w:rPr>
        <w:t>i</w:t>
      </w:r>
      <w:r w:rsidR="0069302A" w:rsidRPr="00440E3B">
        <w:rPr>
          <w:rFonts w:ascii="Times New Roman" w:hAnsi="Times New Roman" w:cs="Times New Roman"/>
          <w:iCs/>
          <w:sz w:val="20"/>
          <w:szCs w:val="20"/>
          <w:lang w:val="en-GB"/>
        </w:rPr>
        <w:t>t is not by chance that all</w:t>
      </w:r>
      <w:r w:rsidR="0069302A" w:rsidRPr="00440E3B">
        <w:rPr>
          <w:rFonts w:ascii="Times New Roman" w:hAnsi="Times New Roman" w:cs="Times New Roman"/>
          <w:i/>
          <w:iCs/>
          <w:sz w:val="20"/>
          <w:szCs w:val="20"/>
          <w:lang w:val="en-GB"/>
        </w:rPr>
        <w:t xml:space="preserve"> </w:t>
      </w:r>
      <w:r w:rsidR="0069302A" w:rsidRPr="00440E3B">
        <w:rPr>
          <w:rFonts w:ascii="Times New Roman" w:hAnsi="Times New Roman" w:cs="Times New Roman"/>
          <w:iCs/>
          <w:sz w:val="20"/>
          <w:szCs w:val="20"/>
          <w:lang w:val="en-GB"/>
        </w:rPr>
        <w:t>are notorious destinies of touristic pilg</w:t>
      </w:r>
      <w:r w:rsidR="00BA6284" w:rsidRPr="00440E3B">
        <w:rPr>
          <w:rFonts w:ascii="Times New Roman" w:hAnsi="Times New Roman" w:cs="Times New Roman"/>
          <w:iCs/>
          <w:sz w:val="20"/>
          <w:szCs w:val="20"/>
          <w:lang w:val="en-GB"/>
        </w:rPr>
        <w:t xml:space="preserve">rimage, </w:t>
      </w:r>
      <w:r w:rsidR="0069302A" w:rsidRPr="00440E3B">
        <w:rPr>
          <w:rFonts w:ascii="Times New Roman" w:hAnsi="Times New Roman" w:cs="Times New Roman"/>
          <w:iCs/>
          <w:sz w:val="20"/>
          <w:szCs w:val="20"/>
          <w:lang w:val="en-GB"/>
        </w:rPr>
        <w:t>and Br</w:t>
      </w:r>
      <w:r w:rsidR="00BA6284" w:rsidRPr="00440E3B">
        <w:rPr>
          <w:rFonts w:ascii="Times New Roman" w:hAnsi="Times New Roman" w:cs="Times New Roman"/>
          <w:iCs/>
          <w:sz w:val="20"/>
          <w:szCs w:val="20"/>
          <w:lang w:val="en-GB"/>
        </w:rPr>
        <w:t>asília is consolidating as such</w:t>
      </w:r>
      <w:r w:rsidR="0069302A" w:rsidRPr="00440E3B">
        <w:rPr>
          <w:rFonts w:ascii="Times New Roman" w:hAnsi="Times New Roman" w:cs="Times New Roman"/>
          <w:iCs/>
          <w:sz w:val="20"/>
          <w:szCs w:val="20"/>
          <w:lang w:val="en-GB"/>
        </w:rPr>
        <w:t>)</w:t>
      </w:r>
      <w:r w:rsidR="00BA6284"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Finally, his critique seems to have considered first and foremost functional or sociological aspects of architectural performance</w:t>
      </w:r>
      <w:r w:rsidR="00AE728E" w:rsidRPr="00440E3B">
        <w:rPr>
          <w:rFonts w:ascii="Times New Roman" w:hAnsi="Times New Roman" w:cs="Times New Roman"/>
          <w:iCs/>
          <w:sz w:val="20"/>
          <w:szCs w:val="20"/>
          <w:lang w:val="en-GB"/>
        </w:rPr>
        <w:t xml:space="preserve"> (</w:t>
      </w:r>
      <w:r w:rsidR="00A33D94" w:rsidRPr="00440E3B">
        <w:rPr>
          <w:rFonts w:ascii="Times New Roman" w:hAnsi="Times New Roman" w:cs="Times New Roman"/>
          <w:iCs/>
          <w:sz w:val="20"/>
          <w:szCs w:val="20"/>
          <w:lang w:val="en-GB"/>
        </w:rPr>
        <w:t xml:space="preserve">in </w:t>
      </w:r>
      <w:r w:rsidR="00AE728E" w:rsidRPr="00440E3B">
        <w:rPr>
          <w:rFonts w:ascii="Times New Roman" w:hAnsi="Times New Roman" w:cs="Times New Roman"/>
          <w:iCs/>
          <w:sz w:val="20"/>
          <w:szCs w:val="20"/>
          <w:lang w:val="en-GB"/>
        </w:rPr>
        <w:t>my terms)</w:t>
      </w:r>
      <w:r w:rsidR="0069302A" w:rsidRPr="00440E3B">
        <w:rPr>
          <w:rFonts w:ascii="Times New Roman" w:hAnsi="Times New Roman" w:cs="Times New Roman"/>
          <w:iCs/>
          <w:sz w:val="20"/>
          <w:szCs w:val="20"/>
          <w:lang w:val="en-GB"/>
        </w:rPr>
        <w:t xml:space="preserve"> but was oblivious of symbolic or aesthetic ones – however, all this was left in subliminal mode.</w:t>
      </w:r>
    </w:p>
    <w:p w14:paraId="01EF572F" w14:textId="77777777" w:rsidR="0069302A" w:rsidRPr="00440E3B" w:rsidRDefault="00BA6284"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Thus, we ask</w:t>
      </w:r>
      <w:r w:rsidR="0069302A" w:rsidRPr="00440E3B">
        <w:rPr>
          <w:rFonts w:ascii="Times New Roman" w:hAnsi="Times New Roman" w:cs="Times New Roman"/>
          <w:iCs/>
          <w:sz w:val="20"/>
          <w:szCs w:val="20"/>
          <w:lang w:val="en-GB"/>
        </w:rPr>
        <w:t xml:space="preserve"> students to make explicit the adoption of codes and respective values which preside over their design (or their critique concerning actual places). Otherwise, they will continue to labour on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ideas they think with</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rather than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ideas they think of</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 i.e. applying social knowledge, rules and codes unconsciously</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rather than using analytic knowledge, theories, hy</w:t>
      </w:r>
      <w:r w:rsidRPr="00440E3B">
        <w:rPr>
          <w:rFonts w:ascii="Times New Roman" w:hAnsi="Times New Roman" w:cs="Times New Roman"/>
          <w:iCs/>
          <w:sz w:val="20"/>
          <w:szCs w:val="20"/>
          <w:lang w:val="en-GB"/>
        </w:rPr>
        <w:t>potheses and paradigms (Hillier</w:t>
      </w:r>
      <w:r w:rsidR="0069302A" w:rsidRPr="00440E3B">
        <w:rPr>
          <w:rFonts w:ascii="Times New Roman" w:hAnsi="Times New Roman" w:cs="Times New Roman"/>
          <w:iCs/>
          <w:sz w:val="20"/>
          <w:szCs w:val="20"/>
          <w:lang w:val="en-GB"/>
        </w:rPr>
        <w:t xml:space="preserve"> 1996).</w:t>
      </w:r>
    </w:p>
    <w:p w14:paraId="55F04851" w14:textId="77777777"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 xml:space="preserve">Finally, students are also urged to imprint a personal world-view on their projects – an </w:t>
      </w:r>
      <w:r w:rsidR="00BA62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individual code</w:t>
      </w:r>
      <w:r w:rsidR="00BA6284" w:rsidRPr="00440E3B">
        <w:rPr>
          <w:rFonts w:ascii="Times New Roman" w:hAnsi="Times New Roman" w:cs="Times New Roman"/>
          <w:iCs/>
          <w:sz w:val="20"/>
          <w:szCs w:val="20"/>
          <w:lang w:val="en-GB"/>
        </w:rPr>
        <w:t>’</w:t>
      </w:r>
      <w:r w:rsidRPr="00440E3B">
        <w:rPr>
          <w:rFonts w:ascii="Times New Roman" w:hAnsi="Times New Roman" w:cs="Times New Roman"/>
          <w:i/>
          <w:iCs/>
          <w:sz w:val="20"/>
          <w:szCs w:val="20"/>
          <w:lang w:val="en-GB"/>
        </w:rPr>
        <w:t>.</w:t>
      </w:r>
      <w:r w:rsidRPr="00440E3B">
        <w:rPr>
          <w:rFonts w:ascii="Times New Roman" w:hAnsi="Times New Roman" w:cs="Times New Roman"/>
          <w:iCs/>
          <w:sz w:val="20"/>
          <w:szCs w:val="20"/>
          <w:lang w:val="en-GB"/>
        </w:rPr>
        <w:t xml:space="preserve"> Apparently, architect’s idiosyncrasies would apply, e.g., to the design of one’s</w:t>
      </w:r>
      <w:r w:rsidR="00BA6284" w:rsidRPr="00440E3B">
        <w:rPr>
          <w:rFonts w:ascii="Times New Roman" w:hAnsi="Times New Roman" w:cs="Times New Roman"/>
          <w:iCs/>
          <w:sz w:val="20"/>
          <w:szCs w:val="20"/>
          <w:lang w:val="en-GB"/>
        </w:rPr>
        <w:t xml:space="preserve"> own house, not to a whole </w:t>
      </w:r>
      <w:r w:rsidR="00BA6284" w:rsidRPr="00440E3B">
        <w:rPr>
          <w:rFonts w:ascii="Times New Roman" w:hAnsi="Times New Roman" w:cs="Times New Roman"/>
          <w:iCs/>
          <w:sz w:val="20"/>
          <w:szCs w:val="20"/>
          <w:lang w:val="en-GB"/>
        </w:rPr>
        <w:lastRenderedPageBreak/>
        <w:t>city. M</w:t>
      </w:r>
      <w:r w:rsidRPr="00440E3B">
        <w:rPr>
          <w:rFonts w:ascii="Times New Roman" w:hAnsi="Times New Roman" w:cs="Times New Roman"/>
          <w:iCs/>
          <w:sz w:val="20"/>
          <w:szCs w:val="20"/>
          <w:lang w:val="en-GB"/>
        </w:rPr>
        <w:t xml:space="preserve">y own house, for example, in which we live since 1999, is quite different from those akin to middle class domestic space code </w:t>
      </w:r>
      <w:r w:rsidR="00BA6284" w:rsidRPr="00440E3B">
        <w:rPr>
          <w:rFonts w:ascii="Times New Roman" w:hAnsi="Times New Roman" w:cs="Times New Roman"/>
          <w:iCs/>
          <w:sz w:val="20"/>
          <w:szCs w:val="20"/>
          <w:lang w:val="en-GB"/>
        </w:rPr>
        <w:t>in Brasília (</w:t>
      </w:r>
      <w:proofErr w:type="spellStart"/>
      <w:r w:rsidR="00BA6284" w:rsidRPr="00440E3B">
        <w:rPr>
          <w:rFonts w:ascii="Times New Roman" w:hAnsi="Times New Roman" w:cs="Times New Roman"/>
          <w:iCs/>
          <w:sz w:val="20"/>
          <w:szCs w:val="20"/>
          <w:lang w:val="en-GB"/>
        </w:rPr>
        <w:t>França</w:t>
      </w:r>
      <w:proofErr w:type="spellEnd"/>
      <w:r w:rsidR="00BA6284" w:rsidRPr="00440E3B">
        <w:rPr>
          <w:rFonts w:ascii="Times New Roman" w:hAnsi="Times New Roman" w:cs="Times New Roman"/>
          <w:iCs/>
          <w:sz w:val="20"/>
          <w:szCs w:val="20"/>
          <w:lang w:val="en-GB"/>
        </w:rPr>
        <w:t xml:space="preserve"> and Holanda</w:t>
      </w:r>
      <w:r w:rsidRPr="00440E3B">
        <w:rPr>
          <w:rFonts w:ascii="Times New Roman" w:hAnsi="Times New Roman" w:cs="Times New Roman"/>
          <w:iCs/>
          <w:sz w:val="20"/>
          <w:szCs w:val="20"/>
          <w:lang w:val="en-GB"/>
        </w:rPr>
        <w:t xml:space="preserve"> 2003</w:t>
      </w:r>
      <w:r w:rsidR="00BA6284" w:rsidRPr="00440E3B">
        <w:rPr>
          <w:rFonts w:ascii="Times New Roman" w:hAnsi="Times New Roman" w:cs="Times New Roman"/>
          <w:iCs/>
          <w:sz w:val="20"/>
          <w:szCs w:val="20"/>
          <w:lang w:val="en-GB"/>
        </w:rPr>
        <w:t>, Holanda</w:t>
      </w:r>
      <w:r w:rsidRPr="00440E3B">
        <w:rPr>
          <w:rFonts w:ascii="Times New Roman" w:hAnsi="Times New Roman" w:cs="Times New Roman"/>
          <w:iCs/>
          <w:sz w:val="20"/>
          <w:szCs w:val="20"/>
          <w:lang w:val="en-GB"/>
        </w:rPr>
        <w:t xml:space="preserve"> 2003). However, Brasília was branded by Lucio Costa’s Apollonian world-view: the symmetrical plan, the module of the superblocks deployed regularly along 12.4 km north and south of the centre, the Esplanade of Ministries built on an artificial embankment 5 m above the natural ground level</w:t>
      </w:r>
      <w:r w:rsidR="00BA62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etc. This contrasts, for that matter, with Oscar Niemeyer’s Dionysian world-view: the integration with the natural surroundings, his capricious curves, an imagination free of canons</w:t>
      </w:r>
      <w:r w:rsidR="00BA62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etc., a difference between the two architects – and close friends – that, to my knowledge, has not been depicted in the literature.  </w:t>
      </w:r>
    </w:p>
    <w:p w14:paraId="7E1325A3" w14:textId="77777777" w:rsidR="00BA6284" w:rsidRPr="00440E3B" w:rsidRDefault="00BA6284" w:rsidP="00BA6284">
      <w:pPr>
        <w:spacing w:after="0" w:line="360" w:lineRule="auto"/>
        <w:jc w:val="both"/>
        <w:rPr>
          <w:rFonts w:ascii="Times New Roman" w:hAnsi="Times New Roman" w:cs="Times New Roman"/>
          <w:iCs/>
          <w:sz w:val="20"/>
          <w:szCs w:val="20"/>
          <w:lang w:val="en-GB"/>
        </w:rPr>
      </w:pPr>
    </w:p>
    <w:p w14:paraId="3F97E9BB" w14:textId="77777777" w:rsidR="00BA6284" w:rsidRPr="00440E3B" w:rsidRDefault="00BA6284" w:rsidP="00BA6284">
      <w:pPr>
        <w:spacing w:after="0" w:line="360" w:lineRule="auto"/>
        <w:jc w:val="both"/>
        <w:rPr>
          <w:rFonts w:ascii="Times New Roman" w:hAnsi="Times New Roman" w:cs="Times New Roman"/>
          <w:iCs/>
          <w:sz w:val="20"/>
          <w:szCs w:val="20"/>
          <w:lang w:val="en-GB"/>
        </w:rPr>
      </w:pPr>
    </w:p>
    <w:p w14:paraId="41EE8D2A" w14:textId="77777777" w:rsidR="0069302A" w:rsidRPr="00440E3B" w:rsidRDefault="00BA6284" w:rsidP="00BA6284">
      <w:pPr>
        <w:tabs>
          <w:tab w:val="left" w:pos="567"/>
        </w:tabs>
        <w:spacing w:after="0" w:line="360" w:lineRule="auto"/>
        <w:jc w:val="both"/>
        <w:rPr>
          <w:rFonts w:ascii="Times New Roman" w:hAnsi="Times New Roman" w:cs="Times New Roman"/>
          <w:b/>
          <w:iCs/>
          <w:sz w:val="24"/>
          <w:szCs w:val="24"/>
          <w:lang w:val="en-GB"/>
        </w:rPr>
      </w:pPr>
      <w:r w:rsidRPr="00440E3B">
        <w:rPr>
          <w:rFonts w:ascii="Times New Roman" w:hAnsi="Times New Roman" w:cs="Times New Roman"/>
          <w:b/>
          <w:iCs/>
          <w:sz w:val="24"/>
          <w:szCs w:val="24"/>
          <w:lang w:val="en-GB"/>
        </w:rPr>
        <w:t>9.5</w:t>
      </w:r>
      <w:r w:rsidRPr="00440E3B">
        <w:rPr>
          <w:rFonts w:ascii="Times New Roman" w:hAnsi="Times New Roman" w:cs="Times New Roman"/>
          <w:b/>
          <w:iCs/>
          <w:sz w:val="24"/>
          <w:szCs w:val="24"/>
          <w:lang w:val="en-GB"/>
        </w:rPr>
        <w:tab/>
      </w:r>
      <w:r w:rsidR="0069302A" w:rsidRPr="00440E3B">
        <w:rPr>
          <w:rFonts w:ascii="Times New Roman" w:hAnsi="Times New Roman" w:cs="Times New Roman"/>
          <w:b/>
          <w:iCs/>
          <w:sz w:val="24"/>
          <w:szCs w:val="24"/>
          <w:lang w:val="en-GB"/>
        </w:rPr>
        <w:t>Urbanity in a formal landscape</w:t>
      </w:r>
    </w:p>
    <w:p w14:paraId="77AA631D" w14:textId="77777777" w:rsidR="00BA6284" w:rsidRPr="00440E3B" w:rsidRDefault="00BA6284" w:rsidP="00BA6284">
      <w:pPr>
        <w:spacing w:after="0" w:line="360" w:lineRule="auto"/>
        <w:jc w:val="both"/>
        <w:rPr>
          <w:rFonts w:ascii="Times New Roman" w:hAnsi="Times New Roman" w:cs="Times New Roman"/>
          <w:iCs/>
          <w:sz w:val="20"/>
          <w:szCs w:val="20"/>
          <w:lang w:val="en-GB"/>
        </w:rPr>
      </w:pPr>
    </w:p>
    <w:p w14:paraId="5EA94E16" w14:textId="62174144" w:rsidR="0069302A" w:rsidRPr="00440E3B" w:rsidRDefault="0069302A" w:rsidP="00BA6284">
      <w:pPr>
        <w:spacing w:after="0" w:line="360" w:lineRule="auto"/>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For many years</w:t>
      </w:r>
      <w:r w:rsidR="00BA62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w:t>
      </w:r>
      <w:r w:rsidR="00BA6284" w:rsidRPr="00440E3B">
        <w:rPr>
          <w:rFonts w:ascii="Times New Roman" w:hAnsi="Times New Roman" w:cs="Times New Roman"/>
          <w:iCs/>
          <w:sz w:val="20"/>
          <w:szCs w:val="20"/>
          <w:lang w:val="en-GB"/>
        </w:rPr>
        <w:t>our research group</w:t>
      </w:r>
      <w:r w:rsidRPr="00440E3B">
        <w:rPr>
          <w:rFonts w:ascii="Times New Roman" w:hAnsi="Times New Roman" w:cs="Times New Roman"/>
          <w:iCs/>
          <w:sz w:val="20"/>
          <w:szCs w:val="20"/>
          <w:lang w:val="en-GB"/>
        </w:rPr>
        <w:t xml:space="preserve"> ha</w:t>
      </w:r>
      <w:r w:rsidR="00BA6284" w:rsidRPr="00440E3B">
        <w:rPr>
          <w:rFonts w:ascii="Times New Roman" w:hAnsi="Times New Roman" w:cs="Times New Roman"/>
          <w:iCs/>
          <w:sz w:val="20"/>
          <w:szCs w:val="20"/>
          <w:lang w:val="en-GB"/>
        </w:rPr>
        <w:t>s</w:t>
      </w:r>
      <w:r w:rsidRPr="00440E3B">
        <w:rPr>
          <w:rFonts w:ascii="Times New Roman" w:hAnsi="Times New Roman" w:cs="Times New Roman"/>
          <w:iCs/>
          <w:sz w:val="20"/>
          <w:szCs w:val="20"/>
          <w:lang w:val="en-GB"/>
        </w:rPr>
        <w:t xml:space="preserve"> been inquiring the </w:t>
      </w:r>
      <w:r w:rsidR="00BA6284" w:rsidRPr="00440E3B">
        <w:rPr>
          <w:rFonts w:ascii="Times New Roman" w:hAnsi="Times New Roman" w:cs="Times New Roman"/>
          <w:iCs/>
          <w:sz w:val="20"/>
          <w:szCs w:val="20"/>
          <w:lang w:val="en-GB"/>
        </w:rPr>
        <w:t>urban configuration in Brasília</w:t>
      </w:r>
      <w:r w:rsidRPr="00440E3B">
        <w:rPr>
          <w:rFonts w:ascii="Times New Roman" w:hAnsi="Times New Roman" w:cs="Times New Roman"/>
          <w:iCs/>
          <w:sz w:val="20"/>
          <w:szCs w:val="20"/>
          <w:lang w:val="en-GB"/>
        </w:rPr>
        <w:t xml:space="preserve"> with various focus, depending on the team involved. In the projects</w:t>
      </w:r>
      <w:r w:rsidR="00BA6284" w:rsidRPr="00440E3B">
        <w:rPr>
          <w:rFonts w:ascii="Times New Roman" w:hAnsi="Times New Roman" w:cs="Times New Roman"/>
          <w:iCs/>
          <w:sz w:val="20"/>
          <w:szCs w:val="20"/>
          <w:lang w:val="en-GB"/>
        </w:rPr>
        <w:t xml:space="preserve"> that</w:t>
      </w:r>
      <w:r w:rsidRPr="00440E3B">
        <w:rPr>
          <w:rFonts w:ascii="Times New Roman" w:hAnsi="Times New Roman" w:cs="Times New Roman"/>
          <w:iCs/>
          <w:sz w:val="20"/>
          <w:szCs w:val="20"/>
          <w:lang w:val="en-GB"/>
        </w:rPr>
        <w:t xml:space="preserve"> I </w:t>
      </w:r>
      <w:r w:rsidR="00BA6284" w:rsidRPr="00440E3B">
        <w:rPr>
          <w:rFonts w:ascii="Times New Roman" w:hAnsi="Times New Roman" w:cs="Times New Roman"/>
          <w:iCs/>
          <w:sz w:val="20"/>
          <w:szCs w:val="20"/>
          <w:lang w:val="en-GB"/>
        </w:rPr>
        <w:t xml:space="preserve">have </w:t>
      </w:r>
      <w:r w:rsidRPr="00440E3B">
        <w:rPr>
          <w:rFonts w:ascii="Times New Roman" w:hAnsi="Times New Roman" w:cs="Times New Roman"/>
          <w:iCs/>
          <w:sz w:val="20"/>
          <w:szCs w:val="20"/>
          <w:lang w:val="en-GB"/>
        </w:rPr>
        <w:t>coordinate</w:t>
      </w:r>
      <w:r w:rsidR="00BA6284" w:rsidRPr="00440E3B">
        <w:rPr>
          <w:rFonts w:ascii="Times New Roman" w:hAnsi="Times New Roman" w:cs="Times New Roman"/>
          <w:iCs/>
          <w:sz w:val="20"/>
          <w:szCs w:val="20"/>
          <w:lang w:val="en-GB"/>
        </w:rPr>
        <w:t>d</w:t>
      </w:r>
      <w:r w:rsidRPr="00440E3B">
        <w:rPr>
          <w:rFonts w:ascii="Times New Roman" w:hAnsi="Times New Roman" w:cs="Times New Roman"/>
          <w:iCs/>
          <w:sz w:val="20"/>
          <w:szCs w:val="20"/>
          <w:lang w:val="en-GB"/>
        </w:rPr>
        <w:t xml:space="preserve">, the attention </w:t>
      </w:r>
      <w:r w:rsidR="00BA6284" w:rsidRPr="00440E3B">
        <w:rPr>
          <w:rFonts w:ascii="Times New Roman" w:hAnsi="Times New Roman" w:cs="Times New Roman"/>
          <w:iCs/>
          <w:sz w:val="20"/>
          <w:szCs w:val="20"/>
          <w:lang w:val="en-GB"/>
        </w:rPr>
        <w:t>has been on the relations of configuration vs</w:t>
      </w:r>
      <w:r w:rsidRPr="00440E3B">
        <w:rPr>
          <w:rFonts w:ascii="Times New Roman" w:hAnsi="Times New Roman" w:cs="Times New Roman"/>
          <w:iCs/>
          <w:sz w:val="20"/>
          <w:szCs w:val="20"/>
          <w:lang w:val="en-GB"/>
        </w:rPr>
        <w:t xml:space="preserve"> public space appropriation by people. We have been dealing with central areas and residential neighbourhoods. The findings support the design studios we teach, even if the research projects</w:t>
      </w:r>
      <w:r w:rsidR="001648D3"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themes are not the same as the students face in their course</w:t>
      </w:r>
      <w:r w:rsidR="00BA6284"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w:t>
      </w:r>
      <w:r w:rsidR="00371D22" w:rsidRPr="00440E3B">
        <w:rPr>
          <w:rFonts w:ascii="Times New Roman" w:hAnsi="Times New Roman" w:cs="Times New Roman"/>
          <w:iCs/>
          <w:sz w:val="20"/>
          <w:szCs w:val="20"/>
          <w:lang w:val="en-GB"/>
        </w:rPr>
        <w:t xml:space="preserve">yet, </w:t>
      </w:r>
      <w:r w:rsidRPr="00440E3B">
        <w:rPr>
          <w:rFonts w:ascii="Times New Roman" w:hAnsi="Times New Roman" w:cs="Times New Roman"/>
          <w:iCs/>
          <w:sz w:val="20"/>
          <w:szCs w:val="20"/>
          <w:lang w:val="en-GB"/>
        </w:rPr>
        <w:t xml:space="preserve">they provide a methodological and empirical basis on which the students may labour. </w:t>
      </w:r>
    </w:p>
    <w:p w14:paraId="20259A41" w14:textId="312FA811" w:rsidR="00DB7463" w:rsidRPr="00440E3B" w:rsidRDefault="00BA6284"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I</w:t>
      </w:r>
      <w:r w:rsidR="0069302A" w:rsidRPr="00440E3B">
        <w:rPr>
          <w:rFonts w:ascii="Times New Roman" w:hAnsi="Times New Roman" w:cs="Times New Roman"/>
          <w:iCs/>
          <w:sz w:val="20"/>
          <w:szCs w:val="20"/>
          <w:lang w:val="en-GB"/>
        </w:rPr>
        <w:t>n Brasília</w:t>
      </w:r>
      <w:r w:rsidR="00540A50"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precedents</w:t>
      </w:r>
      <w:r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have a strong </w:t>
      </w:r>
      <w:r w:rsidRPr="00440E3B">
        <w:rPr>
          <w:rFonts w:ascii="Times New Roman" w:hAnsi="Times New Roman" w:cs="Times New Roman"/>
          <w:iCs/>
          <w:sz w:val="20"/>
          <w:szCs w:val="20"/>
          <w:lang w:val="en-GB"/>
        </w:rPr>
        <w:t>influence</w:t>
      </w:r>
      <w:r w:rsidR="0069302A" w:rsidRPr="00440E3B">
        <w:rPr>
          <w:rFonts w:ascii="Times New Roman" w:hAnsi="Times New Roman" w:cs="Times New Roman"/>
          <w:iCs/>
          <w:sz w:val="20"/>
          <w:szCs w:val="20"/>
          <w:lang w:val="en-GB"/>
        </w:rPr>
        <w:t xml:space="preserve"> on what students do. In other cities, a palimpsest built over centuries offers a </w:t>
      </w:r>
      <w:r w:rsidRPr="00440E3B">
        <w:rPr>
          <w:rFonts w:ascii="Times New Roman" w:hAnsi="Times New Roman" w:cs="Times New Roman"/>
          <w:iCs/>
          <w:sz w:val="20"/>
          <w:szCs w:val="20"/>
          <w:lang w:val="en-GB"/>
        </w:rPr>
        <w:t xml:space="preserve">morphological and </w:t>
      </w:r>
      <w:r w:rsidR="0069302A" w:rsidRPr="00440E3B">
        <w:rPr>
          <w:rFonts w:ascii="Times New Roman" w:hAnsi="Times New Roman" w:cs="Times New Roman"/>
          <w:iCs/>
          <w:sz w:val="20"/>
          <w:szCs w:val="20"/>
          <w:lang w:val="en-GB"/>
        </w:rPr>
        <w:t>typological variety that makes a wide repertoire available as references to design. In Brazil’s Capital there do exist examples apart from the modernistic canon, but they are not immediately accessible to scrutiny: remaining vernacular urban fabrics in a 19</w:t>
      </w:r>
      <w:r w:rsidR="0069302A" w:rsidRPr="00440E3B">
        <w:rPr>
          <w:rFonts w:ascii="Times New Roman" w:hAnsi="Times New Roman" w:cs="Times New Roman"/>
          <w:iCs/>
          <w:sz w:val="20"/>
          <w:szCs w:val="20"/>
          <w:vertAlign w:val="superscript"/>
          <w:lang w:val="en-GB"/>
        </w:rPr>
        <w:t>th</w:t>
      </w:r>
      <w:r w:rsidR="0069302A" w:rsidRPr="00440E3B">
        <w:rPr>
          <w:rFonts w:ascii="Times New Roman" w:hAnsi="Times New Roman" w:cs="Times New Roman"/>
          <w:iCs/>
          <w:sz w:val="20"/>
          <w:szCs w:val="20"/>
          <w:lang w:val="en-GB"/>
        </w:rPr>
        <w:t xml:space="preserve"> century urban nucleus (45 km away from the Pilot Plan); popular irregular boroughs illegally parcelled by land speculators, with </w:t>
      </w:r>
      <w:r w:rsidR="00DB7463" w:rsidRPr="00440E3B">
        <w:rPr>
          <w:rFonts w:ascii="Times New Roman" w:hAnsi="Times New Roman" w:cs="Times New Roman"/>
          <w:iCs/>
          <w:sz w:val="20"/>
          <w:szCs w:val="20"/>
          <w:lang w:val="en-GB"/>
        </w:rPr>
        <w:t xml:space="preserve">self-built </w:t>
      </w:r>
      <w:r w:rsidR="0069302A" w:rsidRPr="00440E3B">
        <w:rPr>
          <w:rFonts w:ascii="Times New Roman" w:hAnsi="Times New Roman" w:cs="Times New Roman"/>
          <w:iCs/>
          <w:sz w:val="20"/>
          <w:szCs w:val="20"/>
          <w:lang w:val="en-GB"/>
        </w:rPr>
        <w:t xml:space="preserve">houses (15 km away); previously modern urban fabric that was built in satellite nuclei 50 years ago, which has been transformed through bottom-up processes into a quasi-pre-modern urban scape, for lack of strong control by the local government (25 km away); remains of contractors’ camps that offer a fascinating variety of housing types, located at the very core of the metropolis but nevertheless </w:t>
      </w:r>
      <w:r w:rsidR="00DB7463"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invisible</w:t>
      </w:r>
      <w:r w:rsidR="00DB7463"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on account of strong prejudices (</w:t>
      </w:r>
      <w:r w:rsidR="00DB7463"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not architecture</w:t>
      </w:r>
      <w:r w:rsidR="00DB7463"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etc. </w:t>
      </w:r>
      <w:r w:rsidR="00540A50" w:rsidRPr="00440E3B">
        <w:rPr>
          <w:rFonts w:ascii="Times New Roman" w:hAnsi="Times New Roman" w:cs="Times New Roman"/>
          <w:iCs/>
          <w:sz w:val="20"/>
          <w:szCs w:val="20"/>
          <w:lang w:val="en-GB"/>
        </w:rPr>
        <w:t>Students know surprisingly little about Brasília as a whole, particularly</w:t>
      </w:r>
      <w:r w:rsidR="00FD5242" w:rsidRPr="00440E3B">
        <w:rPr>
          <w:rFonts w:ascii="Times New Roman" w:hAnsi="Times New Roman" w:cs="Times New Roman"/>
          <w:iCs/>
          <w:sz w:val="20"/>
          <w:szCs w:val="20"/>
          <w:lang w:val="en-GB"/>
        </w:rPr>
        <w:t xml:space="preserve"> the</w:t>
      </w:r>
      <w:r w:rsidR="00540A50" w:rsidRPr="00440E3B">
        <w:rPr>
          <w:rFonts w:ascii="Times New Roman" w:hAnsi="Times New Roman" w:cs="Times New Roman"/>
          <w:iCs/>
          <w:sz w:val="20"/>
          <w:szCs w:val="20"/>
          <w:lang w:val="en-GB"/>
        </w:rPr>
        <w:t xml:space="preserve"> middle-class</w:t>
      </w:r>
      <w:r w:rsidR="00FD5242" w:rsidRPr="00440E3B">
        <w:rPr>
          <w:rFonts w:ascii="Times New Roman" w:hAnsi="Times New Roman" w:cs="Times New Roman"/>
          <w:iCs/>
          <w:sz w:val="20"/>
          <w:szCs w:val="20"/>
          <w:lang w:val="en-GB"/>
        </w:rPr>
        <w:t xml:space="preserve"> ones</w:t>
      </w:r>
      <w:r w:rsidR="00540A50" w:rsidRPr="00440E3B">
        <w:rPr>
          <w:rFonts w:ascii="Times New Roman" w:hAnsi="Times New Roman" w:cs="Times New Roman"/>
          <w:iCs/>
          <w:sz w:val="20"/>
          <w:szCs w:val="20"/>
          <w:lang w:val="en-GB"/>
        </w:rPr>
        <w:t>, many of whom, living in the Pilot Plan, have never been to a satellite nucleus.</w:t>
      </w:r>
    </w:p>
    <w:p w14:paraId="5D9B778B" w14:textId="77777777"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There follows a selection of student’s proposals.</w:t>
      </w:r>
    </w:p>
    <w:p w14:paraId="3045F7B9" w14:textId="77777777" w:rsidR="00DB7463" w:rsidRPr="00440E3B" w:rsidRDefault="00DB7463" w:rsidP="00DB7463">
      <w:pPr>
        <w:spacing w:after="0" w:line="360" w:lineRule="auto"/>
        <w:jc w:val="both"/>
        <w:rPr>
          <w:rFonts w:ascii="Times New Roman" w:hAnsi="Times New Roman" w:cs="Times New Roman"/>
          <w:iCs/>
          <w:sz w:val="20"/>
          <w:szCs w:val="20"/>
          <w:lang w:val="en-GB"/>
        </w:rPr>
      </w:pPr>
    </w:p>
    <w:p w14:paraId="073D4116" w14:textId="77777777" w:rsidR="00DB7463" w:rsidRPr="00440E3B" w:rsidRDefault="00DB7463" w:rsidP="00DB7463">
      <w:pPr>
        <w:spacing w:after="0" w:line="360" w:lineRule="auto"/>
        <w:jc w:val="both"/>
        <w:rPr>
          <w:rFonts w:ascii="Times New Roman" w:hAnsi="Times New Roman" w:cs="Times New Roman"/>
          <w:iCs/>
          <w:sz w:val="20"/>
          <w:szCs w:val="20"/>
          <w:lang w:val="en-GB"/>
        </w:rPr>
      </w:pPr>
    </w:p>
    <w:p w14:paraId="53F6AA67" w14:textId="77777777" w:rsidR="0069302A" w:rsidRPr="00440E3B" w:rsidRDefault="00DB7463" w:rsidP="00DB7463">
      <w:pPr>
        <w:tabs>
          <w:tab w:val="left" w:pos="567"/>
        </w:tabs>
        <w:spacing w:after="0" w:line="360" w:lineRule="auto"/>
        <w:jc w:val="both"/>
        <w:rPr>
          <w:rFonts w:ascii="Times New Roman" w:hAnsi="Times New Roman" w:cs="Times New Roman"/>
          <w:b/>
          <w:i/>
          <w:iCs/>
          <w:sz w:val="24"/>
          <w:szCs w:val="24"/>
          <w:lang w:val="en-GB"/>
        </w:rPr>
      </w:pPr>
      <w:r w:rsidRPr="00440E3B">
        <w:rPr>
          <w:rFonts w:ascii="Times New Roman" w:hAnsi="Times New Roman" w:cs="Times New Roman"/>
          <w:b/>
          <w:i/>
          <w:iCs/>
          <w:sz w:val="24"/>
          <w:szCs w:val="24"/>
          <w:lang w:val="en-GB"/>
        </w:rPr>
        <w:t>9.5.1</w:t>
      </w:r>
      <w:r w:rsidRPr="00440E3B">
        <w:rPr>
          <w:rFonts w:ascii="Times New Roman" w:hAnsi="Times New Roman" w:cs="Times New Roman"/>
          <w:b/>
          <w:i/>
          <w:iCs/>
          <w:sz w:val="24"/>
          <w:szCs w:val="24"/>
          <w:lang w:val="en-GB"/>
        </w:rPr>
        <w:tab/>
      </w:r>
      <w:r w:rsidR="00FA3DB6" w:rsidRPr="00440E3B">
        <w:rPr>
          <w:rFonts w:ascii="Times New Roman" w:hAnsi="Times New Roman" w:cs="Times New Roman"/>
          <w:b/>
          <w:i/>
          <w:iCs/>
          <w:sz w:val="24"/>
          <w:szCs w:val="24"/>
          <w:lang w:val="en-GB"/>
        </w:rPr>
        <w:t>Urban</w:t>
      </w:r>
      <w:r w:rsidR="0069302A" w:rsidRPr="00440E3B">
        <w:rPr>
          <w:rFonts w:ascii="Times New Roman" w:hAnsi="Times New Roman" w:cs="Times New Roman"/>
          <w:b/>
          <w:i/>
          <w:iCs/>
          <w:sz w:val="24"/>
          <w:szCs w:val="24"/>
          <w:lang w:val="en-GB"/>
        </w:rPr>
        <w:t xml:space="preserve"> interstices in the formal dominant order</w:t>
      </w:r>
    </w:p>
    <w:p w14:paraId="38F42136" w14:textId="77777777" w:rsidR="00DB7463" w:rsidRPr="00440E3B" w:rsidRDefault="00DB7463" w:rsidP="00DB7463">
      <w:pPr>
        <w:spacing w:after="0" w:line="360" w:lineRule="auto"/>
        <w:jc w:val="both"/>
        <w:rPr>
          <w:rFonts w:ascii="Times New Roman" w:hAnsi="Times New Roman" w:cs="Times New Roman"/>
          <w:iCs/>
          <w:sz w:val="20"/>
          <w:szCs w:val="20"/>
          <w:lang w:val="en-GB"/>
        </w:rPr>
      </w:pPr>
    </w:p>
    <w:p w14:paraId="08AAEEC2" w14:textId="77777777" w:rsidR="0069302A" w:rsidRPr="00440E3B" w:rsidRDefault="0069302A" w:rsidP="00DB7463">
      <w:pPr>
        <w:spacing w:after="0" w:line="360" w:lineRule="auto"/>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If</w:t>
      </w:r>
      <w:r w:rsidR="00DB7463" w:rsidRPr="00440E3B">
        <w:rPr>
          <w:rFonts w:ascii="Times New Roman" w:hAnsi="Times New Roman" w:cs="Times New Roman"/>
          <w:iCs/>
          <w:sz w:val="20"/>
          <w:szCs w:val="20"/>
          <w:lang w:val="en-GB"/>
        </w:rPr>
        <w:t xml:space="preserve"> you want to go to a bank, buy some</w:t>
      </w:r>
      <w:r w:rsidRPr="00440E3B">
        <w:rPr>
          <w:rFonts w:ascii="Times New Roman" w:hAnsi="Times New Roman" w:cs="Times New Roman"/>
          <w:iCs/>
          <w:sz w:val="20"/>
          <w:szCs w:val="20"/>
          <w:lang w:val="en-GB"/>
        </w:rPr>
        <w:t xml:space="preserve"> shoe</w:t>
      </w:r>
      <w:r w:rsidR="00DB7463" w:rsidRPr="00440E3B">
        <w:rPr>
          <w:rFonts w:ascii="Times New Roman" w:hAnsi="Times New Roman" w:cs="Times New Roman"/>
          <w:iCs/>
          <w:sz w:val="20"/>
          <w:szCs w:val="20"/>
          <w:lang w:val="en-GB"/>
        </w:rPr>
        <w:t>s</w:t>
      </w:r>
      <w:r w:rsidRPr="00440E3B">
        <w:rPr>
          <w:rFonts w:ascii="Times New Roman" w:hAnsi="Times New Roman" w:cs="Times New Roman"/>
          <w:iCs/>
          <w:sz w:val="20"/>
          <w:szCs w:val="20"/>
          <w:lang w:val="en-GB"/>
        </w:rPr>
        <w:t xml:space="preserve">, have an ice-cream, drink a chocolate in a side-walk café, buy a souvenir from a street vendor, visit an art gallery, enter a cinema and so on and so forth, in the same </w:t>
      </w:r>
      <w:r w:rsidR="00DB7463" w:rsidRPr="00440E3B">
        <w:rPr>
          <w:rFonts w:ascii="Times New Roman" w:hAnsi="Times New Roman" w:cs="Times New Roman"/>
          <w:iCs/>
          <w:sz w:val="20"/>
          <w:szCs w:val="20"/>
          <w:lang w:val="en-GB"/>
        </w:rPr>
        <w:t xml:space="preserve">street </w:t>
      </w:r>
      <w:r w:rsidRPr="00440E3B">
        <w:rPr>
          <w:rFonts w:ascii="Times New Roman" w:hAnsi="Times New Roman" w:cs="Times New Roman"/>
          <w:iCs/>
          <w:sz w:val="20"/>
          <w:szCs w:val="20"/>
          <w:lang w:val="en-GB"/>
        </w:rPr>
        <w:t xml:space="preserve">block, visit Copacabana, Rio de Janeiro. Of course, Copacabana epitomizes urbanity, as does Manhattan. </w:t>
      </w:r>
      <w:r w:rsidRPr="00440E3B">
        <w:rPr>
          <w:rFonts w:ascii="Times New Roman" w:hAnsi="Times New Roman" w:cs="Times New Roman"/>
          <w:iCs/>
          <w:sz w:val="20"/>
          <w:szCs w:val="20"/>
          <w:lang w:val="en-GB"/>
        </w:rPr>
        <w:lastRenderedPageBreak/>
        <w:t>However, you find at least some of it in vital downtown areas anywhere in the world.</w:t>
      </w:r>
      <w:r w:rsidR="00DB7463" w:rsidRPr="00440E3B">
        <w:rPr>
          <w:rFonts w:ascii="Times New Roman" w:hAnsi="Times New Roman" w:cs="Times New Roman"/>
          <w:iCs/>
          <w:sz w:val="20"/>
          <w:szCs w:val="20"/>
          <w:lang w:val="en-GB"/>
        </w:rPr>
        <w:t xml:space="preserve"> But n</w:t>
      </w:r>
      <w:r w:rsidRPr="00440E3B">
        <w:rPr>
          <w:rFonts w:ascii="Times New Roman" w:hAnsi="Times New Roman" w:cs="Times New Roman"/>
          <w:iCs/>
          <w:sz w:val="20"/>
          <w:szCs w:val="20"/>
          <w:lang w:val="en-GB"/>
        </w:rPr>
        <w:t>ot in Brasília’s urban core. It is an archipelago of sectors separated by express roads, green areas or parking places; only in limited parts you may walk along active façades; pedestrian walks are illtreated and the connection among sectors is full of twists and turns. Still, any attempt to change this has faced strong opposition. Car drivers won’t give up their parking spaces, street vendors are recurrently repressed and the voids await</w:t>
      </w:r>
      <w:r w:rsidR="00DB7463" w:rsidRPr="00440E3B">
        <w:rPr>
          <w:rFonts w:ascii="Times New Roman" w:hAnsi="Times New Roman" w:cs="Times New Roman"/>
          <w:iCs/>
          <w:sz w:val="20"/>
          <w:szCs w:val="20"/>
          <w:lang w:val="en-GB"/>
        </w:rPr>
        <w:t xml:space="preserve"> for</w:t>
      </w:r>
      <w:r w:rsidRPr="00440E3B">
        <w:rPr>
          <w:rFonts w:ascii="Times New Roman" w:hAnsi="Times New Roman" w:cs="Times New Roman"/>
          <w:iCs/>
          <w:sz w:val="20"/>
          <w:szCs w:val="20"/>
          <w:lang w:val="en-GB"/>
        </w:rPr>
        <w:t xml:space="preserve"> an </w:t>
      </w:r>
      <w:r w:rsidR="00DB7463"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architecture of additions</w:t>
      </w:r>
      <w:r w:rsidR="00DB7463"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xml:space="preserve">, </w:t>
      </w:r>
      <w:r w:rsidRPr="00440E3B">
        <w:rPr>
          <w:rFonts w:ascii="Times New Roman" w:hAnsi="Times New Roman" w:cs="Times New Roman"/>
          <w:sz w:val="20"/>
          <w:szCs w:val="20"/>
          <w:lang w:val="en-GB"/>
        </w:rPr>
        <w:t xml:space="preserve">as Pérez de Arce </w:t>
      </w:r>
      <w:r w:rsidR="00DB7463" w:rsidRPr="00440E3B">
        <w:rPr>
          <w:rFonts w:ascii="Times New Roman" w:hAnsi="Times New Roman" w:cs="Times New Roman"/>
          <w:sz w:val="20"/>
          <w:szCs w:val="20"/>
          <w:lang w:val="en-GB"/>
        </w:rPr>
        <w:t>(2015)</w:t>
      </w:r>
      <w:r w:rsidR="00DB7463" w:rsidRPr="00440E3B">
        <w:rPr>
          <w:rFonts w:ascii="Times New Roman" w:hAnsi="Times New Roman" w:cs="Times New Roman"/>
          <w:iCs/>
          <w:sz w:val="20"/>
          <w:szCs w:val="20"/>
          <w:lang w:val="en-GB"/>
        </w:rPr>
        <w:t xml:space="preserve"> </w:t>
      </w:r>
      <w:r w:rsidRPr="00440E3B">
        <w:rPr>
          <w:rFonts w:ascii="Times New Roman" w:hAnsi="Times New Roman" w:cs="Times New Roman"/>
          <w:sz w:val="20"/>
          <w:szCs w:val="20"/>
          <w:lang w:val="en-GB"/>
        </w:rPr>
        <w:t>calls it</w:t>
      </w:r>
      <w:r w:rsidR="00DB7463"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w:t>
      </w:r>
    </w:p>
    <w:p w14:paraId="20964FA9" w14:textId="77777777"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The surroundings of the Road Platform have been the theme along various semesters. The Platform is a fascinating multi-level structure in the crossing of the two structural elements of the Pilot Plan: the Road Axis and the Monumental Axis. From the upper deck you envisage the famous post-card of the Esplanade of Ministries – and of Brasília</w:t>
      </w:r>
      <w:r w:rsidR="00DB7463" w:rsidRPr="00440E3B">
        <w:rPr>
          <w:rFonts w:ascii="Times New Roman" w:hAnsi="Times New Roman" w:cs="Times New Roman"/>
          <w:iCs/>
          <w:sz w:val="20"/>
          <w:szCs w:val="20"/>
          <w:lang w:val="en-GB"/>
        </w:rPr>
        <w:t xml:space="preserve"> (Fig. 9.3)</w:t>
      </w:r>
      <w:r w:rsidRPr="00440E3B">
        <w:rPr>
          <w:rFonts w:ascii="Times New Roman" w:hAnsi="Times New Roman" w:cs="Times New Roman"/>
          <w:iCs/>
          <w:sz w:val="20"/>
          <w:szCs w:val="20"/>
          <w:lang w:val="en-GB"/>
        </w:rPr>
        <w:t>.</w:t>
      </w:r>
    </w:p>
    <w:p w14:paraId="417ACF4D" w14:textId="39A74ABC"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 xml:space="preserve">Thousands of people pass through the place daily </w:t>
      </w:r>
      <w:r w:rsidR="00DB7463" w:rsidRPr="00440E3B">
        <w:rPr>
          <w:rFonts w:ascii="Times New Roman" w:hAnsi="Times New Roman" w:cs="Times New Roman"/>
          <w:iCs/>
          <w:sz w:val="20"/>
          <w:szCs w:val="20"/>
          <w:lang w:val="en-GB"/>
        </w:rPr>
        <w:t>(figures 9.4)</w:t>
      </w:r>
      <w:r w:rsidRPr="00440E3B">
        <w:rPr>
          <w:rFonts w:ascii="Times New Roman" w:hAnsi="Times New Roman" w:cs="Times New Roman"/>
          <w:iCs/>
          <w:sz w:val="20"/>
          <w:szCs w:val="20"/>
          <w:lang w:val="en-GB"/>
        </w:rPr>
        <w:t>. Street vendors were attracted: they once occupied part of the generous parking spaces</w:t>
      </w:r>
      <w:r w:rsidR="00DB7463" w:rsidRPr="00440E3B">
        <w:rPr>
          <w:rFonts w:ascii="Times New Roman" w:hAnsi="Times New Roman" w:cs="Times New Roman"/>
          <w:iCs/>
          <w:sz w:val="20"/>
          <w:szCs w:val="20"/>
          <w:lang w:val="en-GB"/>
        </w:rPr>
        <w:t xml:space="preserve"> (Fig. 9.</w:t>
      </w:r>
      <w:r w:rsidR="00D509A8" w:rsidRPr="00440E3B">
        <w:rPr>
          <w:rFonts w:ascii="Times New Roman" w:hAnsi="Times New Roman" w:cs="Times New Roman"/>
          <w:iCs/>
          <w:sz w:val="20"/>
          <w:szCs w:val="20"/>
          <w:lang w:val="en-GB"/>
        </w:rPr>
        <w:t>5</w:t>
      </w:r>
      <w:r w:rsidR="00DB7463"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After fierce debate, they have been removed elsewhere. There are great empty spaces and long tracts of sidewalks along nothing</w:t>
      </w:r>
      <w:r w:rsidR="00DB7463" w:rsidRPr="00440E3B">
        <w:rPr>
          <w:rFonts w:ascii="Times New Roman" w:hAnsi="Times New Roman" w:cs="Times New Roman"/>
          <w:iCs/>
          <w:sz w:val="20"/>
          <w:szCs w:val="20"/>
          <w:lang w:val="en-GB"/>
        </w:rPr>
        <w:t xml:space="preserve"> (Fig. 9.</w:t>
      </w:r>
      <w:r w:rsidR="00D509A8" w:rsidRPr="00440E3B">
        <w:rPr>
          <w:rFonts w:ascii="Times New Roman" w:hAnsi="Times New Roman" w:cs="Times New Roman"/>
          <w:iCs/>
          <w:sz w:val="20"/>
          <w:szCs w:val="20"/>
          <w:lang w:val="en-GB"/>
        </w:rPr>
        <w:t>8</w:t>
      </w:r>
      <w:r w:rsidR="00DB7463"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w:t>
      </w:r>
    </w:p>
    <w:p w14:paraId="1F6F8CB3" w14:textId="2D7A8B45" w:rsidR="0069302A" w:rsidRPr="00440E3B" w:rsidRDefault="00DB7463"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iCs/>
          <w:sz w:val="20"/>
          <w:szCs w:val="20"/>
          <w:lang w:val="en-GB"/>
        </w:rPr>
        <w:t>In their projects,</w:t>
      </w:r>
      <w:r w:rsidR="0069302A" w:rsidRPr="00440E3B">
        <w:rPr>
          <w:rFonts w:ascii="Times New Roman" w:hAnsi="Times New Roman" w:cs="Times New Roman"/>
          <w:iCs/>
          <w:sz w:val="20"/>
          <w:szCs w:val="20"/>
          <w:lang w:val="en-GB"/>
        </w:rPr>
        <w:t xml:space="preserve"> students prefer otherwise: voids are filled in by buildings (not only cosmetically treated by decorative landscape design), active façades are created along previous deserted path-walks, vendors are granted their space, connections among the multi-level structure of the Road Platform are built. An unfulfilled dream so far</w:t>
      </w:r>
      <w:r w:rsidR="00FA3DB6" w:rsidRPr="00440E3B">
        <w:rPr>
          <w:rFonts w:ascii="Times New Roman" w:hAnsi="Times New Roman" w:cs="Times New Roman"/>
          <w:iCs/>
          <w:sz w:val="20"/>
          <w:szCs w:val="20"/>
          <w:lang w:val="en-GB"/>
        </w:rPr>
        <w:t xml:space="preserve"> (figures 9.</w:t>
      </w:r>
      <w:r w:rsidR="0054420E" w:rsidRPr="00440E3B">
        <w:rPr>
          <w:rFonts w:ascii="Times New Roman" w:hAnsi="Times New Roman" w:cs="Times New Roman"/>
          <w:iCs/>
          <w:sz w:val="20"/>
          <w:szCs w:val="20"/>
          <w:lang w:val="en-GB"/>
        </w:rPr>
        <w:t>6</w:t>
      </w:r>
      <w:r w:rsidR="00FA3DB6" w:rsidRPr="00440E3B">
        <w:rPr>
          <w:rFonts w:ascii="Times New Roman" w:hAnsi="Times New Roman" w:cs="Times New Roman"/>
          <w:iCs/>
          <w:sz w:val="20"/>
          <w:szCs w:val="20"/>
          <w:lang w:val="en-GB"/>
        </w:rPr>
        <w:t xml:space="preserve"> and 9.</w:t>
      </w:r>
      <w:r w:rsidR="0054420E" w:rsidRPr="00440E3B">
        <w:rPr>
          <w:rFonts w:ascii="Times New Roman" w:hAnsi="Times New Roman" w:cs="Times New Roman"/>
          <w:iCs/>
          <w:sz w:val="20"/>
          <w:szCs w:val="20"/>
          <w:lang w:val="en-GB"/>
        </w:rPr>
        <w:t>7</w:t>
      </w:r>
      <w:r w:rsidR="00FA3DB6" w:rsidRPr="00440E3B">
        <w:rPr>
          <w:rFonts w:ascii="Times New Roman" w:hAnsi="Times New Roman" w:cs="Times New Roman"/>
          <w:iCs/>
          <w:sz w:val="20"/>
          <w:szCs w:val="20"/>
          <w:lang w:val="en-GB"/>
        </w:rPr>
        <w:t>)</w:t>
      </w:r>
      <w:r w:rsidR="0069302A" w:rsidRPr="00440E3B">
        <w:rPr>
          <w:rFonts w:ascii="Times New Roman" w:hAnsi="Times New Roman" w:cs="Times New Roman"/>
          <w:iCs/>
          <w:sz w:val="20"/>
          <w:szCs w:val="20"/>
          <w:lang w:val="en-GB"/>
        </w:rPr>
        <w:t xml:space="preserve">.   </w:t>
      </w:r>
    </w:p>
    <w:p w14:paraId="15756CB2" w14:textId="77777777" w:rsidR="00FA3DB6" w:rsidRPr="00440E3B" w:rsidRDefault="00FA3DB6" w:rsidP="0069302A">
      <w:pPr>
        <w:spacing w:after="0" w:line="360" w:lineRule="auto"/>
        <w:ind w:firstLine="284"/>
        <w:jc w:val="both"/>
        <w:rPr>
          <w:rFonts w:ascii="Times New Roman" w:hAnsi="Times New Roman" w:cs="Times New Roman"/>
          <w:iCs/>
          <w:sz w:val="20"/>
          <w:szCs w:val="20"/>
          <w:lang w:val="en-GB"/>
        </w:rPr>
      </w:pPr>
    </w:p>
    <w:p w14:paraId="54D7AEF2" w14:textId="77777777" w:rsidR="00DB7463" w:rsidRPr="00440E3B" w:rsidRDefault="00FA3DB6" w:rsidP="00FA3DB6">
      <w:pPr>
        <w:spacing w:after="0" w:line="360" w:lineRule="auto"/>
        <w:jc w:val="center"/>
        <w:rPr>
          <w:rFonts w:ascii="Times New Roman" w:hAnsi="Times New Roman" w:cs="Times New Roman"/>
          <w:iCs/>
          <w:sz w:val="20"/>
          <w:szCs w:val="20"/>
          <w:lang w:val="en-GB"/>
        </w:rPr>
      </w:pPr>
      <w:r w:rsidRPr="00440E3B">
        <w:rPr>
          <w:rFonts w:ascii="Times New Roman" w:hAnsi="Times New Roman" w:cs="Times New Roman"/>
          <w:iCs/>
          <w:noProof/>
          <w:sz w:val="20"/>
          <w:szCs w:val="20"/>
          <w:lang w:eastAsia="pt-PT"/>
        </w:rPr>
        <w:drawing>
          <wp:inline distT="0" distB="0" distL="0" distR="0" wp14:anchorId="3758B7D8" wp14:editId="6191B123">
            <wp:extent cx="2880000" cy="185181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000" cy="1851815"/>
                    </a:xfrm>
                    <a:prstGeom prst="rect">
                      <a:avLst/>
                    </a:prstGeom>
                  </pic:spPr>
                </pic:pic>
              </a:graphicData>
            </a:graphic>
          </wp:inline>
        </w:drawing>
      </w:r>
    </w:p>
    <w:p w14:paraId="715F6249" w14:textId="77777777" w:rsidR="00FA3DB6" w:rsidRPr="00440E3B" w:rsidRDefault="00FA3DB6" w:rsidP="00DB7463">
      <w:pPr>
        <w:spacing w:after="0" w:line="360" w:lineRule="auto"/>
        <w:jc w:val="both"/>
        <w:rPr>
          <w:rFonts w:ascii="Times New Roman" w:hAnsi="Times New Roman" w:cs="Times New Roman"/>
          <w:b/>
          <w:iCs/>
          <w:sz w:val="20"/>
          <w:szCs w:val="20"/>
          <w:lang w:val="en-GB"/>
        </w:rPr>
      </w:pPr>
    </w:p>
    <w:p w14:paraId="734A8BB1" w14:textId="77777777" w:rsidR="00DB7463" w:rsidRPr="00440E3B" w:rsidRDefault="00DB7463" w:rsidP="00DB7463">
      <w:pPr>
        <w:spacing w:after="0" w:line="360" w:lineRule="auto"/>
        <w:jc w:val="both"/>
        <w:rPr>
          <w:rFonts w:ascii="Times New Roman" w:hAnsi="Times New Roman" w:cs="Times New Roman"/>
          <w:b/>
          <w:iCs/>
          <w:sz w:val="20"/>
          <w:szCs w:val="20"/>
          <w:lang w:val="en-GB"/>
        </w:rPr>
      </w:pPr>
      <w:r w:rsidRPr="00440E3B">
        <w:rPr>
          <w:rFonts w:ascii="Times New Roman" w:hAnsi="Times New Roman" w:cs="Times New Roman"/>
          <w:b/>
          <w:iCs/>
          <w:sz w:val="20"/>
          <w:szCs w:val="20"/>
          <w:lang w:val="en-GB"/>
        </w:rPr>
        <w:t>Fig. 9.3</w:t>
      </w:r>
    </w:p>
    <w:p w14:paraId="0DDE0B33" w14:textId="77777777" w:rsidR="00FA3DB6" w:rsidRPr="00440E3B" w:rsidRDefault="00FA3DB6" w:rsidP="00DB7463">
      <w:pPr>
        <w:spacing w:after="0" w:line="360" w:lineRule="auto"/>
        <w:jc w:val="both"/>
        <w:rPr>
          <w:rFonts w:ascii="Times New Roman" w:hAnsi="Times New Roman" w:cs="Times New Roman"/>
          <w:b/>
          <w:iCs/>
          <w:sz w:val="20"/>
          <w:szCs w:val="20"/>
          <w:lang w:val="en-GB"/>
        </w:rPr>
      </w:pPr>
    </w:p>
    <w:p w14:paraId="1A606DC9" w14:textId="513DB36D" w:rsidR="00FA3DB6" w:rsidRPr="00440E3B" w:rsidRDefault="00FA3DB6" w:rsidP="00FA3DB6">
      <w:pPr>
        <w:spacing w:after="0" w:line="360" w:lineRule="auto"/>
        <w:jc w:val="center"/>
        <w:rPr>
          <w:rFonts w:ascii="Times New Roman" w:hAnsi="Times New Roman" w:cs="Times New Roman"/>
          <w:b/>
          <w:iCs/>
          <w:sz w:val="20"/>
          <w:szCs w:val="20"/>
          <w:lang w:val="en-GB"/>
        </w:rPr>
      </w:pPr>
    </w:p>
    <w:p w14:paraId="0E11586D" w14:textId="77915143" w:rsidR="00DB7463" w:rsidRPr="00440E3B" w:rsidRDefault="00DB7463" w:rsidP="00DB7463">
      <w:pPr>
        <w:spacing w:after="0" w:line="360" w:lineRule="auto"/>
        <w:jc w:val="both"/>
        <w:rPr>
          <w:rFonts w:ascii="Times New Roman" w:hAnsi="Times New Roman" w:cs="Times New Roman"/>
          <w:b/>
          <w:iCs/>
          <w:sz w:val="20"/>
          <w:szCs w:val="20"/>
          <w:lang w:val="en-GB"/>
        </w:rPr>
      </w:pPr>
    </w:p>
    <w:p w14:paraId="4A79F443" w14:textId="77777777" w:rsidR="00FA3DB6" w:rsidRPr="00440E3B" w:rsidRDefault="00FA3DB6" w:rsidP="00FA3DB6">
      <w:pPr>
        <w:spacing w:after="0" w:line="360" w:lineRule="auto"/>
        <w:jc w:val="center"/>
        <w:rPr>
          <w:rFonts w:ascii="Times New Roman" w:hAnsi="Times New Roman" w:cs="Times New Roman"/>
          <w:b/>
          <w:iCs/>
          <w:sz w:val="20"/>
          <w:szCs w:val="20"/>
          <w:lang w:val="en-GB"/>
        </w:rPr>
      </w:pPr>
      <w:r w:rsidRPr="00440E3B">
        <w:rPr>
          <w:rFonts w:ascii="Times New Roman" w:hAnsi="Times New Roman" w:cs="Times New Roman"/>
          <w:b/>
          <w:iCs/>
          <w:noProof/>
          <w:sz w:val="20"/>
          <w:szCs w:val="20"/>
          <w:lang w:eastAsia="pt-PT"/>
        </w:rPr>
        <w:lastRenderedPageBreak/>
        <w:drawing>
          <wp:inline distT="0" distB="0" distL="0" distR="0" wp14:anchorId="6F045AB2" wp14:editId="151843BF">
            <wp:extent cx="2880000" cy="1914807"/>
            <wp:effectExtent l="0" t="0" r="0" b="9525"/>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0" cy="1914807"/>
                    </a:xfrm>
                    <a:prstGeom prst="rect">
                      <a:avLst/>
                    </a:prstGeom>
                  </pic:spPr>
                </pic:pic>
              </a:graphicData>
            </a:graphic>
          </wp:inline>
        </w:drawing>
      </w:r>
    </w:p>
    <w:p w14:paraId="439C8C0E" w14:textId="77777777" w:rsidR="00FA3DB6" w:rsidRPr="00440E3B" w:rsidRDefault="00FA3DB6" w:rsidP="00DB7463">
      <w:pPr>
        <w:spacing w:after="0" w:line="360" w:lineRule="auto"/>
        <w:jc w:val="both"/>
        <w:rPr>
          <w:rFonts w:ascii="Times New Roman" w:hAnsi="Times New Roman" w:cs="Times New Roman"/>
          <w:b/>
          <w:iCs/>
          <w:sz w:val="20"/>
          <w:szCs w:val="20"/>
          <w:lang w:val="en-GB"/>
        </w:rPr>
      </w:pPr>
    </w:p>
    <w:p w14:paraId="67B5DFB5" w14:textId="1CE76AF5" w:rsidR="00DB7463" w:rsidRPr="00440E3B" w:rsidRDefault="00DB7463" w:rsidP="00DB7463">
      <w:pPr>
        <w:spacing w:after="0" w:line="360" w:lineRule="auto"/>
        <w:jc w:val="both"/>
        <w:rPr>
          <w:rFonts w:ascii="Times New Roman" w:hAnsi="Times New Roman" w:cs="Times New Roman"/>
          <w:b/>
          <w:iCs/>
          <w:sz w:val="20"/>
          <w:szCs w:val="20"/>
          <w:lang w:val="en-GB"/>
        </w:rPr>
      </w:pPr>
      <w:r w:rsidRPr="00440E3B">
        <w:rPr>
          <w:rFonts w:ascii="Times New Roman" w:hAnsi="Times New Roman" w:cs="Times New Roman"/>
          <w:b/>
          <w:iCs/>
          <w:sz w:val="20"/>
          <w:szCs w:val="20"/>
          <w:lang w:val="en-GB"/>
        </w:rPr>
        <w:t>Fig. 9.</w:t>
      </w:r>
      <w:r w:rsidR="00D509A8" w:rsidRPr="00440E3B">
        <w:rPr>
          <w:rFonts w:ascii="Times New Roman" w:hAnsi="Times New Roman" w:cs="Times New Roman"/>
          <w:b/>
          <w:iCs/>
          <w:sz w:val="20"/>
          <w:szCs w:val="20"/>
          <w:lang w:val="en-GB"/>
        </w:rPr>
        <w:t>4</w:t>
      </w:r>
    </w:p>
    <w:p w14:paraId="47540ECD" w14:textId="77777777" w:rsidR="00FA3DB6" w:rsidRPr="00440E3B" w:rsidRDefault="00FA3DB6" w:rsidP="00DB7463">
      <w:pPr>
        <w:spacing w:after="0" w:line="360" w:lineRule="auto"/>
        <w:jc w:val="both"/>
        <w:rPr>
          <w:rFonts w:ascii="Times New Roman" w:hAnsi="Times New Roman" w:cs="Times New Roman"/>
          <w:b/>
          <w:iCs/>
          <w:sz w:val="20"/>
          <w:szCs w:val="20"/>
          <w:lang w:val="en-GB"/>
        </w:rPr>
      </w:pPr>
    </w:p>
    <w:p w14:paraId="7EC8A576" w14:textId="77777777" w:rsidR="00795BBB" w:rsidRPr="00440E3B" w:rsidRDefault="00795BBB" w:rsidP="00DB7463">
      <w:pPr>
        <w:spacing w:after="0" w:line="360" w:lineRule="auto"/>
        <w:jc w:val="both"/>
        <w:rPr>
          <w:rFonts w:ascii="Times New Roman" w:hAnsi="Times New Roman" w:cs="Times New Roman"/>
          <w:b/>
          <w:iCs/>
          <w:sz w:val="20"/>
          <w:szCs w:val="20"/>
          <w:lang w:val="en-GB"/>
        </w:rPr>
      </w:pPr>
    </w:p>
    <w:p w14:paraId="72809BA5" w14:textId="77777777" w:rsidR="00795BBB" w:rsidRPr="00440E3B" w:rsidRDefault="00795BBB" w:rsidP="00795BBB">
      <w:pPr>
        <w:spacing w:after="0" w:line="360" w:lineRule="auto"/>
        <w:jc w:val="center"/>
        <w:rPr>
          <w:rFonts w:ascii="Times New Roman" w:hAnsi="Times New Roman" w:cs="Times New Roman"/>
          <w:b/>
          <w:iCs/>
          <w:sz w:val="20"/>
          <w:szCs w:val="20"/>
          <w:lang w:val="en-GB"/>
        </w:rPr>
      </w:pPr>
      <w:r w:rsidRPr="00440E3B">
        <w:rPr>
          <w:rFonts w:ascii="Times New Roman" w:hAnsi="Times New Roman" w:cs="Times New Roman"/>
          <w:b/>
          <w:iCs/>
          <w:noProof/>
          <w:sz w:val="20"/>
          <w:szCs w:val="20"/>
          <w:lang w:eastAsia="pt-PT"/>
        </w:rPr>
        <w:drawing>
          <wp:inline distT="0" distB="0" distL="0" distR="0" wp14:anchorId="5EEBAB36" wp14:editId="121412A2">
            <wp:extent cx="2880000" cy="216000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4AE00BD7" w14:textId="77777777" w:rsidR="00795BBB" w:rsidRPr="00440E3B" w:rsidRDefault="00795BBB" w:rsidP="00DB7463">
      <w:pPr>
        <w:spacing w:after="0" w:line="360" w:lineRule="auto"/>
        <w:jc w:val="both"/>
        <w:rPr>
          <w:rFonts w:ascii="Times New Roman" w:hAnsi="Times New Roman" w:cs="Times New Roman"/>
          <w:b/>
          <w:iCs/>
          <w:sz w:val="20"/>
          <w:szCs w:val="20"/>
          <w:lang w:val="en-GB"/>
        </w:rPr>
      </w:pPr>
    </w:p>
    <w:p w14:paraId="10331D89" w14:textId="74FEF6F7" w:rsidR="00DB7463" w:rsidRPr="00440E3B" w:rsidRDefault="00DB7463" w:rsidP="00DB7463">
      <w:pPr>
        <w:spacing w:after="0" w:line="360" w:lineRule="auto"/>
        <w:jc w:val="both"/>
        <w:rPr>
          <w:rFonts w:ascii="Times New Roman" w:hAnsi="Times New Roman" w:cs="Times New Roman"/>
          <w:b/>
          <w:iCs/>
          <w:sz w:val="20"/>
          <w:szCs w:val="20"/>
          <w:lang w:val="en-GB"/>
        </w:rPr>
      </w:pPr>
      <w:r w:rsidRPr="00440E3B">
        <w:rPr>
          <w:rFonts w:ascii="Times New Roman" w:hAnsi="Times New Roman" w:cs="Times New Roman"/>
          <w:b/>
          <w:iCs/>
          <w:sz w:val="20"/>
          <w:szCs w:val="20"/>
          <w:lang w:val="en-GB"/>
        </w:rPr>
        <w:t>Fig. 9.</w:t>
      </w:r>
      <w:r w:rsidR="00D509A8" w:rsidRPr="00440E3B">
        <w:rPr>
          <w:rFonts w:ascii="Times New Roman" w:hAnsi="Times New Roman" w:cs="Times New Roman"/>
          <w:b/>
          <w:iCs/>
          <w:sz w:val="20"/>
          <w:szCs w:val="20"/>
          <w:lang w:val="en-GB"/>
        </w:rPr>
        <w:t>5</w:t>
      </w:r>
    </w:p>
    <w:p w14:paraId="1400CFDD" w14:textId="77777777" w:rsidR="00FA3DB6" w:rsidRPr="00440E3B" w:rsidRDefault="00FA3DB6" w:rsidP="00DB7463">
      <w:pPr>
        <w:spacing w:after="0" w:line="360" w:lineRule="auto"/>
        <w:jc w:val="both"/>
        <w:rPr>
          <w:rFonts w:ascii="Times New Roman" w:hAnsi="Times New Roman" w:cs="Times New Roman"/>
          <w:b/>
          <w:iCs/>
          <w:sz w:val="20"/>
          <w:szCs w:val="20"/>
          <w:lang w:val="en-GB"/>
        </w:rPr>
      </w:pPr>
    </w:p>
    <w:p w14:paraId="7E330282" w14:textId="77777777" w:rsidR="00795BBB" w:rsidRPr="00440E3B" w:rsidRDefault="00795BBB" w:rsidP="00795BBB">
      <w:pPr>
        <w:spacing w:after="0" w:line="360" w:lineRule="auto"/>
        <w:jc w:val="center"/>
        <w:rPr>
          <w:rFonts w:ascii="Times New Roman" w:hAnsi="Times New Roman" w:cs="Times New Roman"/>
          <w:b/>
          <w:iCs/>
          <w:sz w:val="20"/>
          <w:szCs w:val="20"/>
          <w:lang w:val="en-GB"/>
        </w:rPr>
      </w:pPr>
      <w:r w:rsidRPr="00440E3B">
        <w:rPr>
          <w:rFonts w:ascii="Times New Roman" w:hAnsi="Times New Roman" w:cs="Times New Roman"/>
          <w:b/>
          <w:iCs/>
          <w:noProof/>
          <w:sz w:val="20"/>
          <w:szCs w:val="20"/>
          <w:lang w:eastAsia="pt-PT"/>
        </w:rPr>
        <w:drawing>
          <wp:inline distT="0" distB="0" distL="0" distR="0" wp14:anchorId="271B866D" wp14:editId="6600D890">
            <wp:extent cx="2880000" cy="1716398"/>
            <wp:effectExtent l="0" t="0" r="0" b="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7.jpg"/>
                    <pic:cNvPicPr/>
                  </pic:nvPicPr>
                  <pic:blipFill rotWithShape="1">
                    <a:blip r:embed="rId13" cstate="print">
                      <a:extLst>
                        <a:ext uri="{28A0092B-C50C-407E-A947-70E740481C1C}">
                          <a14:useLocalDpi xmlns:a14="http://schemas.microsoft.com/office/drawing/2010/main" val="0"/>
                        </a:ext>
                      </a:extLst>
                    </a:blip>
                    <a:srcRect t="7874"/>
                    <a:stretch/>
                  </pic:blipFill>
                  <pic:spPr bwMode="auto">
                    <a:xfrm>
                      <a:off x="0" y="0"/>
                      <a:ext cx="2880000" cy="1716398"/>
                    </a:xfrm>
                    <a:prstGeom prst="rect">
                      <a:avLst/>
                    </a:prstGeom>
                    <a:ln>
                      <a:noFill/>
                    </a:ln>
                    <a:extLst>
                      <a:ext uri="{53640926-AAD7-44D8-BBD7-CCE9431645EC}">
                        <a14:shadowObscured xmlns:a14="http://schemas.microsoft.com/office/drawing/2010/main"/>
                      </a:ext>
                    </a:extLst>
                  </pic:spPr>
                </pic:pic>
              </a:graphicData>
            </a:graphic>
          </wp:inline>
        </w:drawing>
      </w:r>
    </w:p>
    <w:p w14:paraId="05F44265" w14:textId="77777777" w:rsidR="00795BBB" w:rsidRPr="00440E3B" w:rsidRDefault="00795BBB" w:rsidP="00DB7463">
      <w:pPr>
        <w:spacing w:after="0" w:line="360" w:lineRule="auto"/>
        <w:jc w:val="both"/>
        <w:rPr>
          <w:rFonts w:ascii="Times New Roman" w:hAnsi="Times New Roman" w:cs="Times New Roman"/>
          <w:b/>
          <w:iCs/>
          <w:sz w:val="20"/>
          <w:szCs w:val="20"/>
          <w:lang w:val="en-GB"/>
        </w:rPr>
      </w:pPr>
    </w:p>
    <w:p w14:paraId="06A3D843" w14:textId="74556A3F" w:rsidR="00DB7463" w:rsidRPr="00440E3B" w:rsidRDefault="00DB7463" w:rsidP="00DB7463">
      <w:pPr>
        <w:spacing w:after="0" w:line="360" w:lineRule="auto"/>
        <w:jc w:val="both"/>
        <w:rPr>
          <w:rFonts w:ascii="Times New Roman" w:hAnsi="Times New Roman" w:cs="Times New Roman"/>
          <w:b/>
          <w:iCs/>
          <w:sz w:val="20"/>
          <w:szCs w:val="20"/>
          <w:lang w:val="en-GB"/>
        </w:rPr>
      </w:pPr>
      <w:r w:rsidRPr="00440E3B">
        <w:rPr>
          <w:rFonts w:ascii="Times New Roman" w:hAnsi="Times New Roman" w:cs="Times New Roman"/>
          <w:b/>
          <w:iCs/>
          <w:sz w:val="20"/>
          <w:szCs w:val="20"/>
          <w:lang w:val="en-GB"/>
        </w:rPr>
        <w:t>Fig. 9.</w:t>
      </w:r>
      <w:r w:rsidR="00D509A8" w:rsidRPr="00440E3B">
        <w:rPr>
          <w:rFonts w:ascii="Times New Roman" w:hAnsi="Times New Roman" w:cs="Times New Roman"/>
          <w:b/>
          <w:iCs/>
          <w:sz w:val="20"/>
          <w:szCs w:val="20"/>
          <w:lang w:val="en-GB"/>
        </w:rPr>
        <w:t>6</w:t>
      </w:r>
    </w:p>
    <w:p w14:paraId="56AC4553" w14:textId="77777777" w:rsidR="00795BBB" w:rsidRPr="00440E3B" w:rsidRDefault="00795BBB" w:rsidP="00DB7463">
      <w:pPr>
        <w:spacing w:after="0" w:line="360" w:lineRule="auto"/>
        <w:jc w:val="both"/>
        <w:rPr>
          <w:rFonts w:ascii="Times New Roman" w:hAnsi="Times New Roman" w:cs="Times New Roman"/>
          <w:b/>
          <w:iCs/>
          <w:sz w:val="20"/>
          <w:szCs w:val="20"/>
          <w:lang w:val="en-GB"/>
        </w:rPr>
      </w:pPr>
    </w:p>
    <w:p w14:paraId="29EC69D4" w14:textId="77777777" w:rsidR="00FA3DB6" w:rsidRPr="00440E3B" w:rsidRDefault="00795BBB" w:rsidP="00795BBB">
      <w:pPr>
        <w:spacing w:after="0" w:line="360" w:lineRule="auto"/>
        <w:jc w:val="center"/>
        <w:rPr>
          <w:rFonts w:ascii="Times New Roman" w:hAnsi="Times New Roman" w:cs="Times New Roman"/>
          <w:b/>
          <w:iCs/>
          <w:sz w:val="20"/>
          <w:szCs w:val="20"/>
          <w:lang w:val="en-GB"/>
        </w:rPr>
      </w:pPr>
      <w:r w:rsidRPr="00440E3B">
        <w:rPr>
          <w:rFonts w:ascii="Times New Roman" w:hAnsi="Times New Roman" w:cs="Times New Roman"/>
          <w:b/>
          <w:iCs/>
          <w:noProof/>
          <w:sz w:val="20"/>
          <w:szCs w:val="20"/>
          <w:lang w:eastAsia="pt-PT"/>
        </w:rPr>
        <w:lastRenderedPageBreak/>
        <w:drawing>
          <wp:inline distT="0" distB="0" distL="0" distR="0" wp14:anchorId="49810BC4" wp14:editId="76AD36EA">
            <wp:extent cx="2880000" cy="1605662"/>
            <wp:effectExtent l="0" t="0" r="0" b="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000" cy="1605662"/>
                    </a:xfrm>
                    <a:prstGeom prst="rect">
                      <a:avLst/>
                    </a:prstGeom>
                  </pic:spPr>
                </pic:pic>
              </a:graphicData>
            </a:graphic>
          </wp:inline>
        </w:drawing>
      </w:r>
    </w:p>
    <w:p w14:paraId="6DA4BA56" w14:textId="77777777" w:rsidR="00795BBB" w:rsidRPr="00440E3B" w:rsidRDefault="00795BBB" w:rsidP="00DB7463">
      <w:pPr>
        <w:spacing w:after="0" w:line="360" w:lineRule="auto"/>
        <w:jc w:val="both"/>
        <w:rPr>
          <w:rFonts w:ascii="Times New Roman" w:hAnsi="Times New Roman" w:cs="Times New Roman"/>
          <w:b/>
          <w:iCs/>
          <w:sz w:val="20"/>
          <w:szCs w:val="20"/>
          <w:lang w:val="en-GB"/>
        </w:rPr>
      </w:pPr>
    </w:p>
    <w:p w14:paraId="638D6AA7" w14:textId="0BD9F14B" w:rsidR="00DB7463" w:rsidRPr="00440E3B" w:rsidRDefault="00DB7463" w:rsidP="00DB7463">
      <w:pPr>
        <w:spacing w:after="0" w:line="360" w:lineRule="auto"/>
        <w:jc w:val="both"/>
        <w:rPr>
          <w:rFonts w:ascii="Times New Roman" w:hAnsi="Times New Roman" w:cs="Times New Roman"/>
          <w:b/>
          <w:iCs/>
          <w:sz w:val="20"/>
          <w:szCs w:val="20"/>
          <w:lang w:val="en-GB"/>
        </w:rPr>
      </w:pPr>
      <w:r w:rsidRPr="00440E3B">
        <w:rPr>
          <w:rFonts w:ascii="Times New Roman" w:hAnsi="Times New Roman" w:cs="Times New Roman"/>
          <w:b/>
          <w:iCs/>
          <w:sz w:val="20"/>
          <w:szCs w:val="20"/>
          <w:lang w:val="en-GB"/>
        </w:rPr>
        <w:t>Fig. 9.</w:t>
      </w:r>
      <w:r w:rsidR="00D509A8" w:rsidRPr="00440E3B">
        <w:rPr>
          <w:rFonts w:ascii="Times New Roman" w:hAnsi="Times New Roman" w:cs="Times New Roman"/>
          <w:b/>
          <w:iCs/>
          <w:sz w:val="20"/>
          <w:szCs w:val="20"/>
          <w:lang w:val="en-GB"/>
        </w:rPr>
        <w:t>7</w:t>
      </w:r>
    </w:p>
    <w:p w14:paraId="43417AC9" w14:textId="77777777" w:rsidR="00FA3DB6" w:rsidRPr="00440E3B" w:rsidRDefault="00FA3DB6" w:rsidP="00DB7463">
      <w:pPr>
        <w:spacing w:after="0" w:line="360" w:lineRule="auto"/>
        <w:jc w:val="both"/>
        <w:rPr>
          <w:rFonts w:ascii="Times New Roman" w:hAnsi="Times New Roman" w:cs="Times New Roman"/>
          <w:b/>
          <w:iCs/>
          <w:sz w:val="20"/>
          <w:szCs w:val="20"/>
          <w:lang w:val="en-GB"/>
        </w:rPr>
      </w:pPr>
    </w:p>
    <w:p w14:paraId="42103CFF" w14:textId="77777777" w:rsidR="00795BBB" w:rsidRPr="00440E3B" w:rsidRDefault="00795BBB" w:rsidP="00DB7463">
      <w:pPr>
        <w:spacing w:after="0" w:line="360" w:lineRule="auto"/>
        <w:jc w:val="both"/>
        <w:rPr>
          <w:rFonts w:ascii="Times New Roman" w:hAnsi="Times New Roman" w:cs="Times New Roman"/>
          <w:b/>
          <w:iCs/>
          <w:sz w:val="20"/>
          <w:szCs w:val="20"/>
          <w:lang w:val="en-GB"/>
        </w:rPr>
      </w:pPr>
    </w:p>
    <w:p w14:paraId="0400E386" w14:textId="77777777" w:rsidR="00795BBB" w:rsidRPr="00440E3B" w:rsidRDefault="00795BBB" w:rsidP="00DB7463">
      <w:pPr>
        <w:spacing w:after="0" w:line="360" w:lineRule="auto"/>
        <w:jc w:val="both"/>
        <w:rPr>
          <w:rFonts w:ascii="Times New Roman" w:hAnsi="Times New Roman" w:cs="Times New Roman"/>
          <w:b/>
          <w:iCs/>
          <w:sz w:val="20"/>
          <w:szCs w:val="20"/>
          <w:lang w:val="en-GB"/>
        </w:rPr>
      </w:pPr>
    </w:p>
    <w:p w14:paraId="312539D6" w14:textId="77777777" w:rsidR="00795BBB" w:rsidRPr="00440E3B" w:rsidRDefault="00795BBB" w:rsidP="00DB7463">
      <w:pPr>
        <w:spacing w:after="0" w:line="360" w:lineRule="auto"/>
        <w:jc w:val="both"/>
        <w:rPr>
          <w:rFonts w:ascii="Times New Roman" w:hAnsi="Times New Roman" w:cs="Times New Roman"/>
          <w:b/>
          <w:iCs/>
          <w:sz w:val="20"/>
          <w:szCs w:val="20"/>
          <w:lang w:val="en-GB"/>
        </w:rPr>
      </w:pPr>
    </w:p>
    <w:p w14:paraId="7C289C62" w14:textId="77777777" w:rsidR="00795BBB" w:rsidRPr="00440E3B" w:rsidRDefault="00795BBB" w:rsidP="00DB7463">
      <w:pPr>
        <w:spacing w:after="0" w:line="360" w:lineRule="auto"/>
        <w:jc w:val="both"/>
        <w:rPr>
          <w:rFonts w:ascii="Times New Roman" w:hAnsi="Times New Roman" w:cs="Times New Roman"/>
          <w:b/>
          <w:iCs/>
          <w:sz w:val="20"/>
          <w:szCs w:val="20"/>
          <w:lang w:val="en-GB"/>
        </w:rPr>
      </w:pPr>
    </w:p>
    <w:p w14:paraId="3D044D0B" w14:textId="77777777" w:rsidR="00795BBB" w:rsidRPr="00440E3B" w:rsidRDefault="00795BBB" w:rsidP="00795BBB">
      <w:pPr>
        <w:spacing w:after="0" w:line="360" w:lineRule="auto"/>
        <w:jc w:val="center"/>
        <w:rPr>
          <w:rFonts w:ascii="Times New Roman" w:hAnsi="Times New Roman" w:cs="Times New Roman"/>
          <w:b/>
          <w:iCs/>
          <w:sz w:val="20"/>
          <w:szCs w:val="20"/>
          <w:lang w:val="en-GB"/>
        </w:rPr>
      </w:pPr>
      <w:r w:rsidRPr="00440E3B">
        <w:rPr>
          <w:rFonts w:ascii="Times New Roman" w:hAnsi="Times New Roman" w:cs="Times New Roman"/>
          <w:b/>
          <w:iCs/>
          <w:noProof/>
          <w:sz w:val="20"/>
          <w:szCs w:val="20"/>
          <w:lang w:eastAsia="pt-PT"/>
        </w:rPr>
        <w:drawing>
          <wp:inline distT="0" distB="0" distL="0" distR="0" wp14:anchorId="6E20B19B" wp14:editId="774A7839">
            <wp:extent cx="2880000" cy="1915200"/>
            <wp:effectExtent l="0" t="0" r="0" b="889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000" cy="1915200"/>
                    </a:xfrm>
                    <a:prstGeom prst="rect">
                      <a:avLst/>
                    </a:prstGeom>
                  </pic:spPr>
                </pic:pic>
              </a:graphicData>
            </a:graphic>
          </wp:inline>
        </w:drawing>
      </w:r>
    </w:p>
    <w:p w14:paraId="690C7922" w14:textId="77777777" w:rsidR="00795BBB" w:rsidRPr="00440E3B" w:rsidRDefault="00795BBB" w:rsidP="00DB7463">
      <w:pPr>
        <w:spacing w:after="0" w:line="360" w:lineRule="auto"/>
        <w:jc w:val="both"/>
        <w:rPr>
          <w:rFonts w:ascii="Times New Roman" w:hAnsi="Times New Roman" w:cs="Times New Roman"/>
          <w:b/>
          <w:iCs/>
          <w:sz w:val="20"/>
          <w:szCs w:val="20"/>
          <w:lang w:val="en-GB"/>
        </w:rPr>
      </w:pPr>
    </w:p>
    <w:p w14:paraId="1E8FFAE6" w14:textId="430A8E35" w:rsidR="00DB7463" w:rsidRPr="00440E3B" w:rsidRDefault="00DB7463" w:rsidP="00DB7463">
      <w:pPr>
        <w:spacing w:after="0" w:line="360" w:lineRule="auto"/>
        <w:jc w:val="both"/>
        <w:rPr>
          <w:rFonts w:ascii="Times New Roman" w:hAnsi="Times New Roman" w:cs="Times New Roman"/>
          <w:b/>
          <w:iCs/>
          <w:sz w:val="20"/>
          <w:szCs w:val="20"/>
          <w:lang w:val="en-GB"/>
        </w:rPr>
      </w:pPr>
      <w:r w:rsidRPr="00440E3B">
        <w:rPr>
          <w:rFonts w:ascii="Times New Roman" w:hAnsi="Times New Roman" w:cs="Times New Roman"/>
          <w:b/>
          <w:iCs/>
          <w:sz w:val="20"/>
          <w:szCs w:val="20"/>
          <w:lang w:val="en-GB"/>
        </w:rPr>
        <w:t>Fig. 9.</w:t>
      </w:r>
      <w:r w:rsidR="00D509A8" w:rsidRPr="00440E3B">
        <w:rPr>
          <w:rFonts w:ascii="Times New Roman" w:hAnsi="Times New Roman" w:cs="Times New Roman"/>
          <w:b/>
          <w:iCs/>
          <w:sz w:val="20"/>
          <w:szCs w:val="20"/>
          <w:lang w:val="en-GB"/>
        </w:rPr>
        <w:t>8</w:t>
      </w:r>
    </w:p>
    <w:p w14:paraId="14991277" w14:textId="77777777" w:rsidR="00DB7463" w:rsidRPr="00440E3B" w:rsidRDefault="00DB7463" w:rsidP="00DB7463">
      <w:pPr>
        <w:spacing w:after="0" w:line="360" w:lineRule="auto"/>
        <w:jc w:val="both"/>
        <w:rPr>
          <w:rFonts w:ascii="Times New Roman" w:hAnsi="Times New Roman" w:cs="Times New Roman"/>
          <w:iCs/>
          <w:sz w:val="20"/>
          <w:szCs w:val="20"/>
          <w:lang w:val="en-GB"/>
        </w:rPr>
      </w:pPr>
    </w:p>
    <w:p w14:paraId="4F660897" w14:textId="77777777" w:rsidR="0069302A" w:rsidRPr="00440E3B" w:rsidRDefault="00795BBB" w:rsidP="00795BBB">
      <w:pPr>
        <w:tabs>
          <w:tab w:val="left" w:pos="567"/>
        </w:tabs>
        <w:spacing w:after="0" w:line="360" w:lineRule="auto"/>
        <w:jc w:val="both"/>
        <w:rPr>
          <w:rFonts w:ascii="Times New Roman" w:hAnsi="Times New Roman" w:cs="Times New Roman"/>
          <w:b/>
          <w:i/>
          <w:sz w:val="24"/>
          <w:szCs w:val="24"/>
          <w:lang w:val="en-GB"/>
        </w:rPr>
      </w:pPr>
      <w:r w:rsidRPr="00440E3B">
        <w:rPr>
          <w:rFonts w:ascii="Times New Roman" w:hAnsi="Times New Roman" w:cs="Times New Roman"/>
          <w:b/>
          <w:i/>
          <w:sz w:val="24"/>
          <w:szCs w:val="24"/>
          <w:lang w:val="en-GB"/>
        </w:rPr>
        <w:t>9.5.2</w:t>
      </w:r>
      <w:r w:rsidRPr="00440E3B">
        <w:rPr>
          <w:rFonts w:ascii="Times New Roman" w:hAnsi="Times New Roman" w:cs="Times New Roman"/>
          <w:b/>
          <w:i/>
          <w:sz w:val="24"/>
          <w:szCs w:val="24"/>
          <w:lang w:val="en-GB"/>
        </w:rPr>
        <w:tab/>
      </w:r>
      <w:r w:rsidR="0069302A" w:rsidRPr="00440E3B">
        <w:rPr>
          <w:rFonts w:ascii="Times New Roman" w:hAnsi="Times New Roman" w:cs="Times New Roman"/>
          <w:b/>
          <w:i/>
          <w:sz w:val="24"/>
          <w:szCs w:val="24"/>
          <w:lang w:val="en-GB"/>
        </w:rPr>
        <w:t>The ironic social utopia</w:t>
      </w:r>
    </w:p>
    <w:p w14:paraId="18646CE3" w14:textId="77777777" w:rsidR="00795BBB" w:rsidRPr="00440E3B" w:rsidRDefault="00795BBB" w:rsidP="00795BBB">
      <w:pPr>
        <w:spacing w:after="0" w:line="360" w:lineRule="auto"/>
        <w:jc w:val="both"/>
        <w:rPr>
          <w:rFonts w:ascii="Times New Roman" w:hAnsi="Times New Roman" w:cs="Times New Roman"/>
          <w:sz w:val="20"/>
          <w:szCs w:val="20"/>
          <w:lang w:val="en-GB"/>
        </w:rPr>
      </w:pPr>
    </w:p>
    <w:p w14:paraId="5FB206BF" w14:textId="325376EA" w:rsidR="0069302A" w:rsidRPr="00440E3B" w:rsidRDefault="0069302A" w:rsidP="00795BBB">
      <w:pPr>
        <w:spacing w:after="0" w:line="360" w:lineRule="auto"/>
        <w:jc w:val="both"/>
        <w:rPr>
          <w:rFonts w:ascii="Times New Roman" w:hAnsi="Times New Roman" w:cs="Times New Roman"/>
          <w:iCs/>
          <w:sz w:val="20"/>
          <w:szCs w:val="20"/>
          <w:lang w:val="en-GB"/>
        </w:rPr>
      </w:pPr>
      <w:r w:rsidRPr="00440E3B">
        <w:rPr>
          <w:rFonts w:ascii="Times New Roman" w:hAnsi="Times New Roman" w:cs="Times New Roman"/>
          <w:sz w:val="20"/>
          <w:szCs w:val="20"/>
          <w:lang w:val="en-GB"/>
        </w:rPr>
        <w:t>The Village Planalto is a sma</w:t>
      </w:r>
      <w:r w:rsidR="00795BBB" w:rsidRPr="00440E3B">
        <w:rPr>
          <w:rFonts w:ascii="Times New Roman" w:hAnsi="Times New Roman" w:cs="Times New Roman"/>
          <w:sz w:val="20"/>
          <w:szCs w:val="20"/>
          <w:lang w:val="en-GB"/>
        </w:rPr>
        <w:t>ll and isolated neighbourhood 1</w:t>
      </w:r>
      <w:r w:rsidRPr="00440E3B">
        <w:rPr>
          <w:rFonts w:ascii="Times New Roman" w:hAnsi="Times New Roman" w:cs="Times New Roman"/>
          <w:sz w:val="20"/>
          <w:szCs w:val="20"/>
          <w:lang w:val="en-GB"/>
        </w:rPr>
        <w:t>500 m away fr</w:t>
      </w:r>
      <w:r w:rsidR="00795BBB" w:rsidRPr="00440E3B">
        <w:rPr>
          <w:rFonts w:ascii="Times New Roman" w:hAnsi="Times New Roman" w:cs="Times New Roman"/>
          <w:sz w:val="20"/>
          <w:szCs w:val="20"/>
          <w:lang w:val="en-GB"/>
        </w:rPr>
        <w:t>om the Three Powers Plaza and 3</w:t>
      </w:r>
      <w:r w:rsidRPr="00440E3B">
        <w:rPr>
          <w:rFonts w:ascii="Times New Roman" w:hAnsi="Times New Roman" w:cs="Times New Roman"/>
          <w:sz w:val="20"/>
          <w:szCs w:val="20"/>
          <w:lang w:val="en-GB"/>
        </w:rPr>
        <w:t xml:space="preserve">900 m from Brasília’s </w:t>
      </w:r>
      <w:r w:rsidR="00795BBB" w:rsidRPr="00440E3B">
        <w:rPr>
          <w:rFonts w:ascii="Times New Roman" w:hAnsi="Times New Roman" w:cs="Times New Roman"/>
          <w:sz w:val="20"/>
          <w:szCs w:val="20"/>
          <w:lang w:val="en-GB"/>
        </w:rPr>
        <w:t>Central Business District (</w:t>
      </w:r>
      <w:r w:rsidRPr="00440E3B">
        <w:rPr>
          <w:rFonts w:ascii="Times New Roman" w:hAnsi="Times New Roman" w:cs="Times New Roman"/>
          <w:sz w:val="20"/>
          <w:szCs w:val="20"/>
          <w:lang w:val="en-GB"/>
        </w:rPr>
        <w:t>CBD</w:t>
      </w:r>
      <w:r w:rsidR="00795BBB"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It is the remanence of a camp of contractors that dates from the beginning of the city’s</w:t>
      </w:r>
      <w:r w:rsidR="00E8765D" w:rsidRPr="00440E3B">
        <w:rPr>
          <w:rFonts w:ascii="Times New Roman" w:hAnsi="Times New Roman" w:cs="Times New Roman"/>
          <w:sz w:val="20"/>
          <w:szCs w:val="20"/>
          <w:lang w:val="en-GB"/>
        </w:rPr>
        <w:t xml:space="preserve"> construction, in 1957 (Holanda</w:t>
      </w:r>
      <w:r w:rsidRPr="00440E3B">
        <w:rPr>
          <w:rFonts w:ascii="Times New Roman" w:hAnsi="Times New Roman" w:cs="Times New Roman"/>
          <w:sz w:val="20"/>
          <w:szCs w:val="20"/>
          <w:lang w:val="en-GB"/>
        </w:rPr>
        <w:t xml:space="preserve"> 20</w:t>
      </w:r>
      <w:r w:rsidR="00E8765D" w:rsidRPr="00440E3B">
        <w:rPr>
          <w:rFonts w:ascii="Times New Roman" w:hAnsi="Times New Roman" w:cs="Times New Roman"/>
          <w:sz w:val="20"/>
          <w:szCs w:val="20"/>
          <w:lang w:val="en-GB"/>
        </w:rPr>
        <w:t xml:space="preserve">07, </w:t>
      </w:r>
      <w:proofErr w:type="spellStart"/>
      <w:r w:rsidR="00E8765D" w:rsidRPr="00440E3B">
        <w:rPr>
          <w:rFonts w:ascii="Times New Roman" w:hAnsi="Times New Roman" w:cs="Times New Roman"/>
          <w:sz w:val="20"/>
          <w:szCs w:val="20"/>
          <w:lang w:val="en-GB"/>
        </w:rPr>
        <w:t>Ocaranza</w:t>
      </w:r>
      <w:proofErr w:type="spellEnd"/>
      <w:r w:rsidR="00E8765D" w:rsidRPr="00440E3B">
        <w:rPr>
          <w:rFonts w:ascii="Times New Roman" w:hAnsi="Times New Roman" w:cs="Times New Roman"/>
          <w:sz w:val="20"/>
          <w:szCs w:val="20"/>
          <w:lang w:val="en-GB"/>
        </w:rPr>
        <w:t xml:space="preserve"> and Holanda</w:t>
      </w:r>
      <w:r w:rsidRPr="00440E3B">
        <w:rPr>
          <w:rFonts w:ascii="Times New Roman" w:hAnsi="Times New Roman" w:cs="Times New Roman"/>
          <w:sz w:val="20"/>
          <w:szCs w:val="20"/>
          <w:lang w:val="en-GB"/>
        </w:rPr>
        <w:t xml:space="preserve"> 2017). The 2010 Demographic Census inform</w:t>
      </w:r>
      <w:r w:rsidR="00E8765D" w:rsidRPr="00440E3B">
        <w:rPr>
          <w:rFonts w:ascii="Times New Roman" w:hAnsi="Times New Roman" w:cs="Times New Roman"/>
          <w:sz w:val="20"/>
          <w:szCs w:val="20"/>
          <w:lang w:val="en-GB"/>
        </w:rPr>
        <w:t>s that there were at the time 7361 inhabitants and 1</w:t>
      </w:r>
      <w:r w:rsidRPr="00440E3B">
        <w:rPr>
          <w:rFonts w:ascii="Times New Roman" w:hAnsi="Times New Roman" w:cs="Times New Roman"/>
          <w:sz w:val="20"/>
          <w:szCs w:val="20"/>
          <w:lang w:val="en-GB"/>
        </w:rPr>
        <w:t xml:space="preserve">424 plots of land for all uses (IBGE, 2010). It is a place of great variety of plots, buildings, </w:t>
      </w:r>
      <w:r w:rsidR="008E2541" w:rsidRPr="00440E3B">
        <w:rPr>
          <w:rFonts w:ascii="Times New Roman" w:hAnsi="Times New Roman" w:cs="Times New Roman"/>
          <w:sz w:val="20"/>
          <w:szCs w:val="20"/>
          <w:lang w:val="en-GB"/>
        </w:rPr>
        <w:t xml:space="preserve">street </w:t>
      </w:r>
      <w:r w:rsidRPr="00440E3B">
        <w:rPr>
          <w:rFonts w:ascii="Times New Roman" w:hAnsi="Times New Roman" w:cs="Times New Roman"/>
          <w:sz w:val="20"/>
          <w:szCs w:val="20"/>
          <w:lang w:val="en-GB"/>
        </w:rPr>
        <w:t>blocks and</w:t>
      </w:r>
      <w:r w:rsidR="008E2541" w:rsidRPr="00440E3B">
        <w:rPr>
          <w:rFonts w:ascii="Times New Roman" w:hAnsi="Times New Roman" w:cs="Times New Roman"/>
          <w:sz w:val="20"/>
          <w:szCs w:val="20"/>
          <w:lang w:val="en-GB"/>
        </w:rPr>
        <w:t xml:space="preserve"> public spaces; building height</w:t>
      </w:r>
      <w:r w:rsidRPr="00440E3B">
        <w:rPr>
          <w:rFonts w:ascii="Times New Roman" w:hAnsi="Times New Roman" w:cs="Times New Roman"/>
          <w:sz w:val="20"/>
          <w:szCs w:val="20"/>
          <w:lang w:val="en-GB"/>
        </w:rPr>
        <w:t xml:space="preserve"> go</w:t>
      </w:r>
      <w:r w:rsidR="008E2541" w:rsidRPr="00440E3B">
        <w:rPr>
          <w:rFonts w:ascii="Times New Roman" w:hAnsi="Times New Roman" w:cs="Times New Roman"/>
          <w:sz w:val="20"/>
          <w:szCs w:val="20"/>
          <w:lang w:val="en-GB"/>
        </w:rPr>
        <w:t>es</w:t>
      </w:r>
      <w:r w:rsidRPr="00440E3B">
        <w:rPr>
          <w:rFonts w:ascii="Times New Roman" w:hAnsi="Times New Roman" w:cs="Times New Roman"/>
          <w:sz w:val="20"/>
          <w:szCs w:val="20"/>
          <w:lang w:val="en-GB"/>
        </w:rPr>
        <w:t xml:space="preserve"> </w:t>
      </w:r>
      <w:r w:rsidR="008E2541" w:rsidRPr="00440E3B">
        <w:rPr>
          <w:rFonts w:ascii="Times New Roman" w:hAnsi="Times New Roman" w:cs="Times New Roman"/>
          <w:sz w:val="20"/>
          <w:szCs w:val="20"/>
          <w:lang w:val="en-GB"/>
        </w:rPr>
        <w:t>up to four stories</w:t>
      </w:r>
      <w:r w:rsidRPr="00440E3B">
        <w:rPr>
          <w:rFonts w:ascii="Times New Roman" w:hAnsi="Times New Roman" w:cs="Times New Roman"/>
          <w:sz w:val="20"/>
          <w:szCs w:val="20"/>
          <w:lang w:val="en-GB"/>
        </w:rPr>
        <w:t xml:space="preserve">, but these are rare – the large majority is one </w:t>
      </w:r>
      <w:r w:rsidRPr="00440E3B">
        <w:rPr>
          <w:rFonts w:ascii="Times New Roman" w:hAnsi="Times New Roman" w:cs="Times New Roman"/>
          <w:iCs/>
          <w:sz w:val="20"/>
          <w:szCs w:val="20"/>
          <w:lang w:val="en-GB"/>
        </w:rPr>
        <w:t>and two stories high. Streets and sidewalks also vary in width;</w:t>
      </w:r>
      <w:r w:rsidRPr="00440E3B">
        <w:rPr>
          <w:rFonts w:ascii="Times New Roman" w:hAnsi="Times New Roman" w:cs="Times New Roman"/>
          <w:sz w:val="20"/>
          <w:szCs w:val="20"/>
          <w:lang w:val="en-GB"/>
        </w:rPr>
        <w:t xml:space="preserve"> </w:t>
      </w:r>
      <w:r w:rsidRPr="00440E3B">
        <w:rPr>
          <w:rFonts w:ascii="Times New Roman" w:hAnsi="Times New Roman" w:cs="Times New Roman"/>
          <w:iCs/>
          <w:sz w:val="20"/>
          <w:szCs w:val="20"/>
          <w:lang w:val="en-GB"/>
        </w:rPr>
        <w:t>some alleys barely allow the passage of vehicles</w:t>
      </w:r>
      <w:r w:rsidR="008E2541" w:rsidRPr="00440E3B">
        <w:rPr>
          <w:rFonts w:ascii="Times New Roman" w:hAnsi="Times New Roman" w:cs="Times New Roman"/>
          <w:iCs/>
          <w:sz w:val="20"/>
          <w:szCs w:val="20"/>
          <w:lang w:val="en-GB"/>
        </w:rPr>
        <w:t xml:space="preserve"> (figures 9.</w:t>
      </w:r>
      <w:r w:rsidR="002F61C6" w:rsidRPr="00440E3B">
        <w:rPr>
          <w:rFonts w:ascii="Times New Roman" w:hAnsi="Times New Roman" w:cs="Times New Roman"/>
          <w:iCs/>
          <w:sz w:val="20"/>
          <w:szCs w:val="20"/>
          <w:lang w:val="en-GB"/>
        </w:rPr>
        <w:t>9</w:t>
      </w:r>
      <w:r w:rsidR="008E2541" w:rsidRPr="00440E3B">
        <w:rPr>
          <w:rFonts w:ascii="Times New Roman" w:hAnsi="Times New Roman" w:cs="Times New Roman"/>
          <w:iCs/>
          <w:sz w:val="20"/>
          <w:szCs w:val="20"/>
          <w:lang w:val="en-GB"/>
        </w:rPr>
        <w:t xml:space="preserve"> and 9.1</w:t>
      </w:r>
      <w:r w:rsidR="002F61C6" w:rsidRPr="00440E3B">
        <w:rPr>
          <w:rFonts w:ascii="Times New Roman" w:hAnsi="Times New Roman" w:cs="Times New Roman"/>
          <w:iCs/>
          <w:sz w:val="20"/>
          <w:szCs w:val="20"/>
          <w:lang w:val="en-GB"/>
        </w:rPr>
        <w:t>0</w:t>
      </w:r>
      <w:r w:rsidR="008E2541"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w:t>
      </w:r>
    </w:p>
    <w:p w14:paraId="4BB9B5C3" w14:textId="012AB980" w:rsidR="0069302A" w:rsidRPr="00440E3B" w:rsidRDefault="0069302A" w:rsidP="0069302A">
      <w:pPr>
        <w:spacing w:after="0" w:line="360" w:lineRule="auto"/>
        <w:ind w:firstLine="284"/>
        <w:jc w:val="both"/>
        <w:rPr>
          <w:rFonts w:ascii="Times New Roman" w:hAnsi="Times New Roman" w:cs="Times New Roman"/>
          <w:iCs/>
          <w:sz w:val="20"/>
          <w:szCs w:val="20"/>
          <w:lang w:val="en-GB"/>
        </w:rPr>
      </w:pPr>
      <w:r w:rsidRPr="00440E3B">
        <w:rPr>
          <w:rFonts w:ascii="Times New Roman" w:hAnsi="Times New Roman" w:cs="Times New Roman"/>
          <w:sz w:val="20"/>
          <w:szCs w:val="20"/>
          <w:lang w:val="en-GB"/>
        </w:rPr>
        <w:t xml:space="preserve">We have compared Village Planalto with various other neighbourhoods in Brasília and its morphological variety is clearly responsible for an amazing social diversity: the distribution of income </w:t>
      </w:r>
      <w:r w:rsidRPr="00440E3B">
        <w:rPr>
          <w:rFonts w:ascii="Times New Roman" w:hAnsi="Times New Roman" w:cs="Times New Roman"/>
          <w:sz w:val="20"/>
          <w:szCs w:val="20"/>
          <w:lang w:val="en-GB"/>
        </w:rPr>
        <w:lastRenderedPageBreak/>
        <w:t>layers mirrors almost exactly that of the Federal District as a whole, wh</w:t>
      </w:r>
      <w:r w:rsidR="003961FA" w:rsidRPr="00440E3B">
        <w:rPr>
          <w:rFonts w:ascii="Times New Roman" w:hAnsi="Times New Roman" w:cs="Times New Roman"/>
          <w:sz w:val="20"/>
          <w:szCs w:val="20"/>
          <w:lang w:val="en-GB"/>
        </w:rPr>
        <w:t>ile</w:t>
      </w:r>
      <w:r w:rsidRPr="00440E3B">
        <w:rPr>
          <w:rFonts w:ascii="Times New Roman" w:hAnsi="Times New Roman" w:cs="Times New Roman"/>
          <w:sz w:val="20"/>
          <w:szCs w:val="20"/>
          <w:lang w:val="en-GB"/>
        </w:rPr>
        <w:t xml:space="preserve"> in the superblocks there is a clear predominance of middle and upper </w:t>
      </w:r>
      <w:r w:rsidRPr="00440E3B">
        <w:rPr>
          <w:rFonts w:ascii="Times New Roman" w:hAnsi="Times New Roman" w:cs="Times New Roman"/>
          <w:iCs/>
          <w:sz w:val="20"/>
          <w:szCs w:val="20"/>
          <w:lang w:val="en-GB"/>
        </w:rPr>
        <w:t>classes</w:t>
      </w:r>
      <w:r w:rsidR="00644F72" w:rsidRPr="00440E3B">
        <w:rPr>
          <w:rFonts w:ascii="Times New Roman" w:hAnsi="Times New Roman" w:cs="Times New Roman"/>
          <w:iCs/>
          <w:sz w:val="20"/>
          <w:szCs w:val="20"/>
          <w:lang w:val="en-GB"/>
        </w:rPr>
        <w:t xml:space="preserve"> (Fig. 9.1</w:t>
      </w:r>
      <w:r w:rsidR="002F61C6" w:rsidRPr="00440E3B">
        <w:rPr>
          <w:rFonts w:ascii="Times New Roman" w:hAnsi="Times New Roman" w:cs="Times New Roman"/>
          <w:iCs/>
          <w:sz w:val="20"/>
          <w:szCs w:val="20"/>
          <w:lang w:val="en-GB"/>
        </w:rPr>
        <w:t>1</w:t>
      </w:r>
      <w:r w:rsidR="00644F72"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 Still, housing policies insist in homogeneous boroughs for the rich or</w:t>
      </w:r>
      <w:r w:rsidR="00644F72" w:rsidRPr="00440E3B">
        <w:rPr>
          <w:rFonts w:ascii="Times New Roman" w:hAnsi="Times New Roman" w:cs="Times New Roman"/>
          <w:sz w:val="20"/>
          <w:szCs w:val="20"/>
          <w:lang w:val="en-GB"/>
        </w:rPr>
        <w:t xml:space="preserve"> for the poor. S</w:t>
      </w:r>
      <w:r w:rsidRPr="00440E3B">
        <w:rPr>
          <w:rFonts w:ascii="Times New Roman" w:hAnsi="Times New Roman" w:cs="Times New Roman"/>
          <w:sz w:val="20"/>
          <w:szCs w:val="20"/>
          <w:lang w:val="en-GB"/>
        </w:rPr>
        <w:t xml:space="preserve">tudents have proposed neighbourhoods with mixed morphological </w:t>
      </w:r>
      <w:r w:rsidRPr="00440E3B">
        <w:rPr>
          <w:rFonts w:ascii="Times New Roman" w:hAnsi="Times New Roman" w:cs="Times New Roman"/>
          <w:iCs/>
          <w:sz w:val="20"/>
          <w:szCs w:val="20"/>
          <w:lang w:val="en-GB"/>
        </w:rPr>
        <w:t>types</w:t>
      </w:r>
      <w:r w:rsidR="00644F72" w:rsidRPr="00440E3B">
        <w:rPr>
          <w:rFonts w:ascii="Times New Roman" w:hAnsi="Times New Roman" w:cs="Times New Roman"/>
          <w:iCs/>
          <w:sz w:val="20"/>
          <w:szCs w:val="20"/>
          <w:lang w:val="en-GB"/>
        </w:rPr>
        <w:t xml:space="preserve"> (figures 9.1</w:t>
      </w:r>
      <w:r w:rsidR="002F61C6" w:rsidRPr="00440E3B">
        <w:rPr>
          <w:rFonts w:ascii="Times New Roman" w:hAnsi="Times New Roman" w:cs="Times New Roman"/>
          <w:iCs/>
          <w:sz w:val="20"/>
          <w:szCs w:val="20"/>
          <w:lang w:val="en-GB"/>
        </w:rPr>
        <w:t>2</w:t>
      </w:r>
      <w:r w:rsidR="00644F72" w:rsidRPr="00440E3B">
        <w:rPr>
          <w:rFonts w:ascii="Times New Roman" w:hAnsi="Times New Roman" w:cs="Times New Roman"/>
          <w:iCs/>
          <w:sz w:val="20"/>
          <w:szCs w:val="20"/>
          <w:lang w:val="en-GB"/>
        </w:rPr>
        <w:t xml:space="preserve"> and 9.1</w:t>
      </w:r>
      <w:r w:rsidR="002F61C6" w:rsidRPr="00440E3B">
        <w:rPr>
          <w:rFonts w:ascii="Times New Roman" w:hAnsi="Times New Roman" w:cs="Times New Roman"/>
          <w:iCs/>
          <w:sz w:val="20"/>
          <w:szCs w:val="20"/>
          <w:lang w:val="en-GB"/>
        </w:rPr>
        <w:t>3</w:t>
      </w:r>
      <w:r w:rsidR="00644F72" w:rsidRPr="00440E3B">
        <w:rPr>
          <w:rFonts w:ascii="Times New Roman" w:hAnsi="Times New Roman" w:cs="Times New Roman"/>
          <w:iCs/>
          <w:sz w:val="20"/>
          <w:szCs w:val="20"/>
          <w:lang w:val="en-GB"/>
        </w:rPr>
        <w:t>)</w:t>
      </w:r>
      <w:r w:rsidRPr="00440E3B">
        <w:rPr>
          <w:rFonts w:ascii="Times New Roman" w:hAnsi="Times New Roman" w:cs="Times New Roman"/>
          <w:iCs/>
          <w:sz w:val="20"/>
          <w:szCs w:val="20"/>
          <w:lang w:val="en-GB"/>
        </w:rPr>
        <w:t>.</w:t>
      </w:r>
    </w:p>
    <w:p w14:paraId="2E7ED4A8" w14:textId="77777777"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 xml:space="preserve">It is an irony that a place which predominantly houses the poor, located in the heart of the metropolis, one which was doomed to disappear when the city was </w:t>
      </w:r>
      <w:r w:rsidR="00644F72"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ready</w:t>
      </w:r>
      <w:r w:rsidR="00644F72"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w:t>
      </w:r>
      <w:r w:rsidR="00644F72" w:rsidRPr="00440E3B">
        <w:rPr>
          <w:rFonts w:ascii="Times New Roman" w:hAnsi="Times New Roman" w:cs="Times New Roman"/>
          <w:sz w:val="20"/>
          <w:szCs w:val="20"/>
          <w:lang w:val="en-GB"/>
        </w:rPr>
        <w:t xml:space="preserve"> </w:t>
      </w:r>
      <w:r w:rsidRPr="00440E3B">
        <w:rPr>
          <w:rFonts w:ascii="Times New Roman" w:hAnsi="Times New Roman" w:cs="Times New Roman"/>
          <w:sz w:val="20"/>
          <w:szCs w:val="20"/>
          <w:lang w:val="en-GB"/>
        </w:rPr>
        <w:t>it was designed as a temporary contractors’ camp – should have become a fascinating example of a democratic space if</w:t>
      </w:r>
      <w:r w:rsidR="00644F72"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by such</w:t>
      </w:r>
      <w:r w:rsidR="00644F72"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we understand a spot in the landscape that is the home for an almost perfect match for the social stratification of society at large: in a compact neighbourhood, architecture plays a crucial part</w:t>
      </w:r>
      <w:r w:rsidR="00644F72" w:rsidRPr="00440E3B">
        <w:rPr>
          <w:rFonts w:ascii="Times New Roman" w:hAnsi="Times New Roman" w:cs="Times New Roman"/>
          <w:sz w:val="20"/>
          <w:szCs w:val="20"/>
          <w:lang w:val="en-GB"/>
        </w:rPr>
        <w:t>, as</w:t>
      </w:r>
      <w:r w:rsidRPr="00440E3B">
        <w:rPr>
          <w:rFonts w:ascii="Times New Roman" w:hAnsi="Times New Roman" w:cs="Times New Roman"/>
          <w:sz w:val="20"/>
          <w:szCs w:val="20"/>
          <w:lang w:val="en-GB"/>
        </w:rPr>
        <w:t xml:space="preserve"> commented </w:t>
      </w:r>
      <w:r w:rsidR="00644F72" w:rsidRPr="00440E3B">
        <w:rPr>
          <w:rFonts w:ascii="Times New Roman" w:hAnsi="Times New Roman" w:cs="Times New Roman"/>
          <w:sz w:val="20"/>
          <w:szCs w:val="20"/>
          <w:lang w:val="en-GB"/>
        </w:rPr>
        <w:t>by Peponis (1989, p 106): ‘</w:t>
      </w:r>
      <w:r w:rsidRPr="00440E3B">
        <w:rPr>
          <w:rFonts w:ascii="Times New Roman" w:hAnsi="Times New Roman" w:cs="Times New Roman"/>
          <w:sz w:val="20"/>
          <w:szCs w:val="20"/>
          <w:lang w:val="en-GB"/>
        </w:rPr>
        <w:t>If society classifies people in different classes, roles and positions, urban space can be one of the means of reintegration</w:t>
      </w:r>
      <w:r w:rsidR="00644F72"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w:t>
      </w:r>
    </w:p>
    <w:p w14:paraId="52B0EA33" w14:textId="77777777" w:rsidR="00644F72" w:rsidRPr="00440E3B" w:rsidRDefault="00644F72" w:rsidP="00644F72">
      <w:pPr>
        <w:spacing w:after="0" w:line="360" w:lineRule="auto"/>
        <w:jc w:val="both"/>
        <w:rPr>
          <w:rFonts w:ascii="Times New Roman" w:hAnsi="Times New Roman" w:cs="Times New Roman"/>
          <w:sz w:val="20"/>
          <w:szCs w:val="20"/>
          <w:lang w:val="en-GB"/>
        </w:rPr>
      </w:pPr>
    </w:p>
    <w:p w14:paraId="6081CC48" w14:textId="51E9DAFF" w:rsidR="00644F72" w:rsidRPr="00440E3B" w:rsidRDefault="00644F72" w:rsidP="00644F72">
      <w:pPr>
        <w:spacing w:after="0" w:line="360" w:lineRule="auto"/>
        <w:jc w:val="both"/>
        <w:rPr>
          <w:rFonts w:ascii="Times New Roman" w:hAnsi="Times New Roman" w:cs="Times New Roman"/>
          <w:b/>
          <w:sz w:val="20"/>
          <w:szCs w:val="20"/>
          <w:lang w:val="en-GB"/>
        </w:rPr>
      </w:pPr>
    </w:p>
    <w:p w14:paraId="6E86D69F" w14:textId="77777777" w:rsidR="008202E4" w:rsidRPr="00440E3B" w:rsidRDefault="007719D4" w:rsidP="007719D4">
      <w:pPr>
        <w:spacing w:after="0" w:line="360" w:lineRule="auto"/>
        <w:jc w:val="center"/>
        <w:rPr>
          <w:rFonts w:ascii="Times New Roman" w:hAnsi="Times New Roman" w:cs="Times New Roman"/>
          <w:b/>
          <w:sz w:val="20"/>
          <w:szCs w:val="20"/>
          <w:lang w:val="en-GB"/>
        </w:rPr>
      </w:pPr>
      <w:r w:rsidRPr="00440E3B">
        <w:rPr>
          <w:rFonts w:ascii="Times New Roman" w:hAnsi="Times New Roman" w:cs="Times New Roman"/>
          <w:b/>
          <w:noProof/>
          <w:sz w:val="20"/>
          <w:szCs w:val="20"/>
          <w:lang w:eastAsia="pt-PT"/>
        </w:rPr>
        <w:drawing>
          <wp:inline distT="0" distB="0" distL="0" distR="0" wp14:anchorId="2D9FDDD5" wp14:editId="69D0CE5E">
            <wp:extent cx="2880000" cy="1911600"/>
            <wp:effectExtent l="0" t="0" r="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1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80000" cy="1911600"/>
                    </a:xfrm>
                    <a:prstGeom prst="rect">
                      <a:avLst/>
                    </a:prstGeom>
                  </pic:spPr>
                </pic:pic>
              </a:graphicData>
            </a:graphic>
          </wp:inline>
        </w:drawing>
      </w:r>
    </w:p>
    <w:p w14:paraId="45E48441"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6AB27A11" w14:textId="13834A32" w:rsidR="00644F72" w:rsidRPr="00440E3B" w:rsidRDefault="00644F72" w:rsidP="00644F72">
      <w:pPr>
        <w:spacing w:after="0" w:line="360" w:lineRule="auto"/>
        <w:jc w:val="both"/>
        <w:rPr>
          <w:rFonts w:ascii="Times New Roman" w:hAnsi="Times New Roman" w:cs="Times New Roman"/>
          <w:b/>
          <w:sz w:val="20"/>
          <w:szCs w:val="20"/>
          <w:lang w:val="en-GB"/>
        </w:rPr>
      </w:pPr>
      <w:r w:rsidRPr="00440E3B">
        <w:rPr>
          <w:rFonts w:ascii="Times New Roman" w:hAnsi="Times New Roman" w:cs="Times New Roman"/>
          <w:b/>
          <w:sz w:val="20"/>
          <w:szCs w:val="20"/>
          <w:lang w:val="en-GB"/>
        </w:rPr>
        <w:t>Fig. 9.</w:t>
      </w:r>
      <w:r w:rsidR="00D509A8" w:rsidRPr="00440E3B">
        <w:rPr>
          <w:rFonts w:ascii="Times New Roman" w:hAnsi="Times New Roman" w:cs="Times New Roman"/>
          <w:b/>
          <w:sz w:val="20"/>
          <w:szCs w:val="20"/>
          <w:lang w:val="en-GB"/>
        </w:rPr>
        <w:t>9</w:t>
      </w:r>
    </w:p>
    <w:p w14:paraId="5C01D0D1" w14:textId="77777777" w:rsidR="008202E4" w:rsidRPr="00440E3B" w:rsidRDefault="008202E4" w:rsidP="00644F72">
      <w:pPr>
        <w:spacing w:after="0" w:line="360" w:lineRule="auto"/>
        <w:jc w:val="both"/>
        <w:rPr>
          <w:rFonts w:ascii="Times New Roman" w:hAnsi="Times New Roman" w:cs="Times New Roman"/>
          <w:b/>
          <w:sz w:val="20"/>
          <w:szCs w:val="20"/>
          <w:lang w:val="en-GB"/>
        </w:rPr>
      </w:pPr>
    </w:p>
    <w:p w14:paraId="4CB4B851"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4C0FE5D3"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18F0A6CC"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633B9D19" w14:textId="77777777" w:rsidR="007719D4" w:rsidRPr="00440E3B" w:rsidRDefault="007719D4" w:rsidP="007719D4">
      <w:pPr>
        <w:spacing w:after="0" w:line="360" w:lineRule="auto"/>
        <w:jc w:val="center"/>
        <w:rPr>
          <w:rFonts w:ascii="Times New Roman" w:hAnsi="Times New Roman" w:cs="Times New Roman"/>
          <w:b/>
          <w:sz w:val="20"/>
          <w:szCs w:val="20"/>
          <w:lang w:val="en-GB"/>
        </w:rPr>
      </w:pPr>
      <w:r w:rsidRPr="00440E3B">
        <w:rPr>
          <w:rFonts w:ascii="Times New Roman" w:hAnsi="Times New Roman" w:cs="Times New Roman"/>
          <w:b/>
          <w:noProof/>
          <w:sz w:val="20"/>
          <w:szCs w:val="20"/>
          <w:lang w:eastAsia="pt-PT"/>
        </w:rPr>
        <w:drawing>
          <wp:inline distT="0" distB="0" distL="0" distR="0" wp14:anchorId="58FCC644" wp14:editId="744F1709">
            <wp:extent cx="2880000" cy="1912775"/>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13.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80000" cy="1912775"/>
                    </a:xfrm>
                    <a:prstGeom prst="rect">
                      <a:avLst/>
                    </a:prstGeom>
                  </pic:spPr>
                </pic:pic>
              </a:graphicData>
            </a:graphic>
          </wp:inline>
        </w:drawing>
      </w:r>
    </w:p>
    <w:p w14:paraId="0106C2BE"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7B69B3C2" w14:textId="2EC226AC" w:rsidR="00644F72" w:rsidRPr="00440E3B" w:rsidRDefault="00644F72" w:rsidP="00644F72">
      <w:pPr>
        <w:spacing w:after="0" w:line="360" w:lineRule="auto"/>
        <w:jc w:val="both"/>
        <w:rPr>
          <w:rFonts w:ascii="Times New Roman" w:hAnsi="Times New Roman" w:cs="Times New Roman"/>
          <w:b/>
          <w:sz w:val="20"/>
          <w:szCs w:val="20"/>
          <w:lang w:val="en-GB"/>
        </w:rPr>
      </w:pPr>
      <w:r w:rsidRPr="00440E3B">
        <w:rPr>
          <w:rFonts w:ascii="Times New Roman" w:hAnsi="Times New Roman" w:cs="Times New Roman"/>
          <w:b/>
          <w:sz w:val="20"/>
          <w:szCs w:val="20"/>
          <w:lang w:val="en-GB"/>
        </w:rPr>
        <w:t>Fig. 9.1</w:t>
      </w:r>
      <w:r w:rsidR="00D509A8" w:rsidRPr="00440E3B">
        <w:rPr>
          <w:rFonts w:ascii="Times New Roman" w:hAnsi="Times New Roman" w:cs="Times New Roman"/>
          <w:b/>
          <w:sz w:val="20"/>
          <w:szCs w:val="20"/>
          <w:lang w:val="en-GB"/>
        </w:rPr>
        <w:t>0</w:t>
      </w:r>
    </w:p>
    <w:p w14:paraId="21221749"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33E409A3" w14:textId="77777777" w:rsidR="008202E4" w:rsidRPr="00440E3B" w:rsidRDefault="007719D4" w:rsidP="007719D4">
      <w:pPr>
        <w:spacing w:after="0" w:line="360" w:lineRule="auto"/>
        <w:jc w:val="center"/>
        <w:rPr>
          <w:rFonts w:ascii="Times New Roman" w:hAnsi="Times New Roman" w:cs="Times New Roman"/>
          <w:b/>
          <w:sz w:val="20"/>
          <w:szCs w:val="20"/>
          <w:lang w:val="en-GB"/>
        </w:rPr>
      </w:pPr>
      <w:r w:rsidRPr="00440E3B">
        <w:rPr>
          <w:rFonts w:ascii="Times New Roman" w:hAnsi="Times New Roman" w:cs="Times New Roman"/>
          <w:b/>
          <w:noProof/>
          <w:sz w:val="20"/>
          <w:szCs w:val="20"/>
          <w:lang w:eastAsia="pt-PT"/>
        </w:rPr>
        <w:drawing>
          <wp:inline distT="0" distB="0" distL="0" distR="0" wp14:anchorId="1933A989" wp14:editId="6DFBAA95">
            <wp:extent cx="2880000" cy="1912775"/>
            <wp:effectExtent l="0" t="0" r="0" b="0"/>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0000" cy="1912775"/>
                    </a:xfrm>
                    <a:prstGeom prst="rect">
                      <a:avLst/>
                    </a:prstGeom>
                  </pic:spPr>
                </pic:pic>
              </a:graphicData>
            </a:graphic>
          </wp:inline>
        </w:drawing>
      </w:r>
    </w:p>
    <w:p w14:paraId="4E527BF2"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4D69C290" w14:textId="69526B66" w:rsidR="00644F72" w:rsidRPr="00440E3B" w:rsidRDefault="00644F72" w:rsidP="00644F72">
      <w:pPr>
        <w:spacing w:after="0" w:line="360" w:lineRule="auto"/>
        <w:jc w:val="both"/>
        <w:rPr>
          <w:rFonts w:ascii="Times New Roman" w:hAnsi="Times New Roman" w:cs="Times New Roman"/>
          <w:b/>
          <w:sz w:val="20"/>
          <w:szCs w:val="20"/>
          <w:lang w:val="en-GB"/>
        </w:rPr>
      </w:pPr>
      <w:r w:rsidRPr="00440E3B">
        <w:rPr>
          <w:rFonts w:ascii="Times New Roman" w:hAnsi="Times New Roman" w:cs="Times New Roman"/>
          <w:b/>
          <w:sz w:val="20"/>
          <w:szCs w:val="20"/>
          <w:lang w:val="en-GB"/>
        </w:rPr>
        <w:t>Fig. 9.1</w:t>
      </w:r>
      <w:r w:rsidR="00D509A8" w:rsidRPr="00440E3B">
        <w:rPr>
          <w:rFonts w:ascii="Times New Roman" w:hAnsi="Times New Roman" w:cs="Times New Roman"/>
          <w:b/>
          <w:sz w:val="20"/>
          <w:szCs w:val="20"/>
          <w:lang w:val="en-GB"/>
        </w:rPr>
        <w:t>1</w:t>
      </w:r>
    </w:p>
    <w:p w14:paraId="6D59EB5F"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2DA78C48" w14:textId="77777777" w:rsidR="008202E4" w:rsidRPr="00440E3B" w:rsidRDefault="007719D4" w:rsidP="007719D4">
      <w:pPr>
        <w:spacing w:after="0" w:line="360" w:lineRule="auto"/>
        <w:jc w:val="center"/>
        <w:rPr>
          <w:rFonts w:ascii="Times New Roman" w:hAnsi="Times New Roman" w:cs="Times New Roman"/>
          <w:b/>
          <w:sz w:val="20"/>
          <w:szCs w:val="20"/>
          <w:lang w:val="en-GB"/>
        </w:rPr>
      </w:pPr>
      <w:r w:rsidRPr="00440E3B">
        <w:rPr>
          <w:rFonts w:ascii="Times New Roman" w:hAnsi="Times New Roman" w:cs="Times New Roman"/>
          <w:b/>
          <w:noProof/>
          <w:sz w:val="20"/>
          <w:szCs w:val="20"/>
          <w:lang w:eastAsia="pt-PT"/>
        </w:rPr>
        <w:drawing>
          <wp:inline distT="0" distB="0" distL="0" distR="0" wp14:anchorId="6ACC10B6" wp14:editId="31A9F640">
            <wp:extent cx="4320000" cy="1973565"/>
            <wp:effectExtent l="0" t="0" r="4445" b="8255"/>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20000" cy="1973565"/>
                    </a:xfrm>
                    <a:prstGeom prst="rect">
                      <a:avLst/>
                    </a:prstGeom>
                  </pic:spPr>
                </pic:pic>
              </a:graphicData>
            </a:graphic>
          </wp:inline>
        </w:drawing>
      </w:r>
    </w:p>
    <w:p w14:paraId="0FBD67DF"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704694F3" w14:textId="19EF1CDF" w:rsidR="00644F72" w:rsidRPr="00440E3B" w:rsidRDefault="00644F72" w:rsidP="00644F72">
      <w:pPr>
        <w:spacing w:after="0" w:line="360" w:lineRule="auto"/>
        <w:jc w:val="both"/>
        <w:rPr>
          <w:rFonts w:ascii="Times New Roman" w:hAnsi="Times New Roman" w:cs="Times New Roman"/>
          <w:b/>
          <w:sz w:val="20"/>
          <w:szCs w:val="20"/>
          <w:lang w:val="en-GB"/>
        </w:rPr>
      </w:pPr>
      <w:r w:rsidRPr="00440E3B">
        <w:rPr>
          <w:rFonts w:ascii="Times New Roman" w:hAnsi="Times New Roman" w:cs="Times New Roman"/>
          <w:b/>
          <w:sz w:val="20"/>
          <w:szCs w:val="20"/>
          <w:lang w:val="en-GB"/>
        </w:rPr>
        <w:t>Fig. 9.1</w:t>
      </w:r>
      <w:r w:rsidR="00D509A8" w:rsidRPr="00440E3B">
        <w:rPr>
          <w:rFonts w:ascii="Times New Roman" w:hAnsi="Times New Roman" w:cs="Times New Roman"/>
          <w:b/>
          <w:sz w:val="20"/>
          <w:szCs w:val="20"/>
          <w:lang w:val="en-GB"/>
        </w:rPr>
        <w:t>2</w:t>
      </w:r>
    </w:p>
    <w:p w14:paraId="5ECD1E4B" w14:textId="77777777" w:rsidR="008202E4" w:rsidRPr="00440E3B" w:rsidRDefault="008202E4" w:rsidP="00644F72">
      <w:pPr>
        <w:spacing w:after="0" w:line="360" w:lineRule="auto"/>
        <w:jc w:val="both"/>
        <w:rPr>
          <w:rFonts w:ascii="Times New Roman" w:hAnsi="Times New Roman" w:cs="Times New Roman"/>
          <w:b/>
          <w:sz w:val="20"/>
          <w:szCs w:val="20"/>
          <w:lang w:val="en-GB"/>
        </w:rPr>
      </w:pPr>
    </w:p>
    <w:p w14:paraId="7E10125C"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499D61EF"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35C2FA3F" w14:textId="77777777" w:rsidR="007719D4" w:rsidRPr="00440E3B" w:rsidRDefault="007719D4" w:rsidP="007719D4">
      <w:pPr>
        <w:spacing w:after="0" w:line="360" w:lineRule="auto"/>
        <w:jc w:val="center"/>
        <w:rPr>
          <w:rFonts w:ascii="Times New Roman" w:hAnsi="Times New Roman" w:cs="Times New Roman"/>
          <w:b/>
          <w:sz w:val="20"/>
          <w:szCs w:val="20"/>
          <w:lang w:val="en-GB"/>
        </w:rPr>
      </w:pPr>
      <w:r w:rsidRPr="00440E3B">
        <w:rPr>
          <w:rFonts w:ascii="Times New Roman" w:hAnsi="Times New Roman" w:cs="Times New Roman"/>
          <w:b/>
          <w:noProof/>
          <w:sz w:val="20"/>
          <w:szCs w:val="20"/>
          <w:lang w:eastAsia="pt-PT"/>
        </w:rPr>
        <w:drawing>
          <wp:inline distT="0" distB="0" distL="0" distR="0" wp14:anchorId="6058D0E3" wp14:editId="4A5273EC">
            <wp:extent cx="2880000" cy="2160000"/>
            <wp:effectExtent l="0" t="0" r="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16.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1407165C" w14:textId="77777777" w:rsidR="007719D4" w:rsidRPr="00440E3B" w:rsidRDefault="007719D4" w:rsidP="00644F72">
      <w:pPr>
        <w:spacing w:after="0" w:line="360" w:lineRule="auto"/>
        <w:jc w:val="both"/>
        <w:rPr>
          <w:rFonts w:ascii="Times New Roman" w:hAnsi="Times New Roman" w:cs="Times New Roman"/>
          <w:b/>
          <w:sz w:val="20"/>
          <w:szCs w:val="20"/>
          <w:lang w:val="en-GB"/>
        </w:rPr>
      </w:pPr>
    </w:p>
    <w:p w14:paraId="6EF1883B" w14:textId="0533514F" w:rsidR="00644F72" w:rsidRPr="00440E3B" w:rsidRDefault="00644F72" w:rsidP="00644F72">
      <w:pPr>
        <w:spacing w:after="0" w:line="360" w:lineRule="auto"/>
        <w:jc w:val="both"/>
        <w:rPr>
          <w:rFonts w:ascii="Times New Roman" w:hAnsi="Times New Roman" w:cs="Times New Roman"/>
          <w:b/>
          <w:sz w:val="20"/>
          <w:szCs w:val="20"/>
          <w:lang w:val="en-GB"/>
        </w:rPr>
      </w:pPr>
      <w:r w:rsidRPr="00440E3B">
        <w:rPr>
          <w:rFonts w:ascii="Times New Roman" w:hAnsi="Times New Roman" w:cs="Times New Roman"/>
          <w:b/>
          <w:sz w:val="20"/>
          <w:szCs w:val="20"/>
          <w:lang w:val="en-GB"/>
        </w:rPr>
        <w:lastRenderedPageBreak/>
        <w:t>Fig. 9.1</w:t>
      </w:r>
      <w:r w:rsidR="00D509A8" w:rsidRPr="00440E3B">
        <w:rPr>
          <w:rFonts w:ascii="Times New Roman" w:hAnsi="Times New Roman" w:cs="Times New Roman"/>
          <w:b/>
          <w:sz w:val="20"/>
          <w:szCs w:val="20"/>
          <w:lang w:val="en-GB"/>
        </w:rPr>
        <w:t>3</w:t>
      </w:r>
    </w:p>
    <w:p w14:paraId="43044435" w14:textId="77777777" w:rsidR="00A655A3" w:rsidRPr="00440E3B" w:rsidRDefault="00A655A3" w:rsidP="00C6460F">
      <w:pPr>
        <w:spacing w:after="0" w:line="360" w:lineRule="auto"/>
        <w:jc w:val="both"/>
        <w:rPr>
          <w:rFonts w:ascii="Times New Roman" w:hAnsi="Times New Roman" w:cs="Times New Roman"/>
          <w:sz w:val="20"/>
          <w:szCs w:val="20"/>
          <w:lang w:val="en-GB"/>
        </w:rPr>
      </w:pPr>
    </w:p>
    <w:p w14:paraId="15B97A00" w14:textId="77777777" w:rsidR="0069302A" w:rsidRPr="00440E3B" w:rsidRDefault="007719D4" w:rsidP="007719D4">
      <w:pPr>
        <w:spacing w:after="0" w:line="360" w:lineRule="auto"/>
        <w:jc w:val="both"/>
        <w:rPr>
          <w:rFonts w:ascii="Times New Roman" w:hAnsi="Times New Roman" w:cs="Times New Roman"/>
          <w:b/>
          <w:i/>
          <w:sz w:val="24"/>
          <w:szCs w:val="24"/>
          <w:lang w:val="en-GB"/>
        </w:rPr>
      </w:pPr>
      <w:r w:rsidRPr="00440E3B">
        <w:rPr>
          <w:rFonts w:ascii="Times New Roman" w:hAnsi="Times New Roman" w:cs="Times New Roman"/>
          <w:b/>
          <w:i/>
          <w:sz w:val="24"/>
          <w:szCs w:val="24"/>
          <w:lang w:val="en-GB"/>
        </w:rPr>
        <w:t xml:space="preserve">9.5.3 </w:t>
      </w:r>
      <w:r w:rsidR="0069302A" w:rsidRPr="00440E3B">
        <w:rPr>
          <w:rFonts w:ascii="Times New Roman" w:hAnsi="Times New Roman" w:cs="Times New Roman"/>
          <w:b/>
          <w:i/>
          <w:sz w:val="24"/>
          <w:szCs w:val="24"/>
          <w:lang w:val="en-GB"/>
        </w:rPr>
        <w:t>The landscape of objects vs. the landscape of places</w:t>
      </w:r>
    </w:p>
    <w:p w14:paraId="078A1630" w14:textId="77777777" w:rsidR="007719D4" w:rsidRPr="00440E3B" w:rsidRDefault="007719D4" w:rsidP="007719D4">
      <w:pPr>
        <w:spacing w:after="0" w:line="360" w:lineRule="auto"/>
        <w:jc w:val="both"/>
        <w:rPr>
          <w:rFonts w:ascii="Times New Roman" w:hAnsi="Times New Roman" w:cs="Times New Roman"/>
          <w:sz w:val="20"/>
          <w:szCs w:val="20"/>
          <w:lang w:val="en-GB"/>
        </w:rPr>
      </w:pPr>
    </w:p>
    <w:p w14:paraId="5781EE27" w14:textId="77777777" w:rsidR="0069302A" w:rsidRPr="00440E3B" w:rsidRDefault="0069302A" w:rsidP="007719D4">
      <w:pPr>
        <w:spacing w:after="0" w:line="360" w:lineRule="auto"/>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In the local jargon, Br</w:t>
      </w:r>
      <w:r w:rsidR="007719D4" w:rsidRPr="00440E3B">
        <w:rPr>
          <w:rFonts w:ascii="Times New Roman" w:hAnsi="Times New Roman" w:cs="Times New Roman"/>
          <w:sz w:val="20"/>
          <w:szCs w:val="20"/>
          <w:lang w:val="en-GB"/>
        </w:rPr>
        <w:t>asília is said to present four ‘</w:t>
      </w:r>
      <w:r w:rsidRPr="00440E3B">
        <w:rPr>
          <w:rFonts w:ascii="Times New Roman" w:hAnsi="Times New Roman" w:cs="Times New Roman"/>
          <w:sz w:val="20"/>
          <w:szCs w:val="20"/>
          <w:lang w:val="en-GB"/>
        </w:rPr>
        <w:t>scales</w:t>
      </w:r>
      <w:r w:rsidR="007719D4"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an unfortunate word for different urban morphological types. The</w:t>
      </w:r>
      <w:r w:rsidR="007719D4" w:rsidRPr="00440E3B">
        <w:rPr>
          <w:rFonts w:ascii="Times New Roman" w:hAnsi="Times New Roman" w:cs="Times New Roman"/>
          <w:sz w:val="20"/>
          <w:szCs w:val="20"/>
          <w:lang w:val="en-GB"/>
        </w:rPr>
        <w:t>se</w:t>
      </w:r>
      <w:r w:rsidRPr="00440E3B">
        <w:rPr>
          <w:rFonts w:ascii="Times New Roman" w:hAnsi="Times New Roman" w:cs="Times New Roman"/>
          <w:sz w:val="20"/>
          <w:szCs w:val="20"/>
          <w:lang w:val="en-GB"/>
        </w:rPr>
        <w:t xml:space="preserve"> are the monumental, the gregarious, the residential and the bucolic.</w:t>
      </w:r>
    </w:p>
    <w:p w14:paraId="2E9A2948" w14:textId="77777777"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The Esplanade of Ministries</w:t>
      </w:r>
      <w:r w:rsidR="007719D4" w:rsidRPr="00440E3B">
        <w:rPr>
          <w:rFonts w:ascii="Times New Roman" w:hAnsi="Times New Roman" w:cs="Times New Roman"/>
          <w:sz w:val="20"/>
          <w:szCs w:val="20"/>
          <w:lang w:val="en-GB"/>
        </w:rPr>
        <w:t xml:space="preserve"> (Fig. 9.3) </w:t>
      </w:r>
      <w:r w:rsidRPr="00440E3B">
        <w:rPr>
          <w:rFonts w:ascii="Times New Roman" w:hAnsi="Times New Roman" w:cs="Times New Roman"/>
          <w:sz w:val="20"/>
          <w:szCs w:val="20"/>
          <w:lang w:val="en-GB"/>
        </w:rPr>
        <w:t>exemplifies the monumental space par excellence</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 xml:space="preserve">and, at the same time, represents what I call the </w:t>
      </w:r>
      <w:r w:rsidR="00C767F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landscape of objects</w:t>
      </w:r>
      <w:r w:rsidR="00C767F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in its purest version: hi</w:t>
      </w:r>
      <w:r w:rsidR="00784CCD" w:rsidRPr="00440E3B">
        <w:rPr>
          <w:rFonts w:ascii="Times New Roman" w:hAnsi="Times New Roman" w:cs="Times New Roman"/>
          <w:sz w:val="20"/>
          <w:szCs w:val="20"/>
          <w:lang w:val="en-GB"/>
        </w:rPr>
        <w:t>gh percentage of open spaces vs</w:t>
      </w:r>
      <w:r w:rsidRPr="00440E3B">
        <w:rPr>
          <w:rFonts w:ascii="Times New Roman" w:hAnsi="Times New Roman" w:cs="Times New Roman"/>
          <w:sz w:val="20"/>
          <w:szCs w:val="20"/>
          <w:lang w:val="en-GB"/>
        </w:rPr>
        <w:t xml:space="preserve"> built plots</w:t>
      </w:r>
      <w:r w:rsidR="00784CCD"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buildings separated by long distances</w:t>
      </w:r>
      <w:r w:rsidR="00784CCD"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clearly legible volumes </w:t>
      </w:r>
      <w:r w:rsidR="00784CCD" w:rsidRPr="00440E3B">
        <w:rPr>
          <w:rFonts w:ascii="Times New Roman" w:hAnsi="Times New Roman" w:cs="Times New Roman"/>
          <w:sz w:val="20"/>
          <w:szCs w:val="20"/>
          <w:lang w:val="en-GB"/>
        </w:rPr>
        <w:t>lai</w:t>
      </w:r>
      <w:r w:rsidRPr="00440E3B">
        <w:rPr>
          <w:rFonts w:ascii="Times New Roman" w:hAnsi="Times New Roman" w:cs="Times New Roman"/>
          <w:sz w:val="20"/>
          <w:szCs w:val="20"/>
          <w:lang w:val="en-GB"/>
        </w:rPr>
        <w:t>d on the ground</w:t>
      </w:r>
      <w:r w:rsidR="00784CCD" w:rsidRPr="00440E3B">
        <w:rPr>
          <w:rFonts w:ascii="Times New Roman" w:hAnsi="Times New Roman" w:cs="Times New Roman"/>
          <w:sz w:val="20"/>
          <w:szCs w:val="20"/>
          <w:lang w:val="en-GB"/>
        </w:rPr>
        <w:t xml:space="preserve"> and</w:t>
      </w:r>
      <w:r w:rsidRPr="00440E3B">
        <w:rPr>
          <w:rFonts w:ascii="Times New Roman" w:hAnsi="Times New Roman" w:cs="Times New Roman"/>
          <w:sz w:val="20"/>
          <w:szCs w:val="20"/>
          <w:lang w:val="en-GB"/>
        </w:rPr>
        <w:t xml:space="preserve"> ill-defined open morphological units. Buildings are </w:t>
      </w:r>
      <w:r w:rsidR="00784CCD"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figures</w:t>
      </w:r>
      <w:r w:rsidR="00784CCD"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against a </w:t>
      </w:r>
      <w:r w:rsidR="00784CCD"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background of space</w:t>
      </w:r>
      <w:r w:rsidR="00784CCD"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The same logic pervades the whole city, although to a less radical degree.</w:t>
      </w:r>
    </w:p>
    <w:p w14:paraId="6B2E8433" w14:textId="6F86DA7E" w:rsidR="0069302A" w:rsidRPr="00440E3B" w:rsidRDefault="00784CCD"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S</w:t>
      </w:r>
      <w:r w:rsidR="0069302A" w:rsidRPr="00440E3B">
        <w:rPr>
          <w:rFonts w:ascii="Times New Roman" w:hAnsi="Times New Roman" w:cs="Times New Roman"/>
          <w:sz w:val="20"/>
          <w:szCs w:val="20"/>
          <w:lang w:val="en-GB"/>
        </w:rPr>
        <w:t xml:space="preserve">tudents </w:t>
      </w:r>
      <w:r w:rsidR="001F6CA3" w:rsidRPr="00440E3B">
        <w:rPr>
          <w:rFonts w:ascii="Times New Roman" w:hAnsi="Times New Roman" w:cs="Times New Roman"/>
          <w:sz w:val="20"/>
          <w:szCs w:val="20"/>
          <w:lang w:val="en-GB"/>
        </w:rPr>
        <w:t>a</w:t>
      </w:r>
      <w:r w:rsidR="0069302A" w:rsidRPr="00440E3B">
        <w:rPr>
          <w:rFonts w:ascii="Times New Roman" w:hAnsi="Times New Roman" w:cs="Times New Roman"/>
          <w:sz w:val="20"/>
          <w:szCs w:val="20"/>
          <w:lang w:val="en-GB"/>
        </w:rPr>
        <w:t xml:space="preserve">re encouraged to make a reverse exercise. Instead of buildings being the </w:t>
      </w:r>
      <w:r w:rsidRPr="00440E3B">
        <w:rPr>
          <w:rFonts w:ascii="Times New Roman" w:hAnsi="Times New Roman" w:cs="Times New Roman"/>
          <w:sz w:val="20"/>
          <w:szCs w:val="20"/>
          <w:lang w:val="en-GB"/>
        </w:rPr>
        <w:t>‘</w:t>
      </w:r>
      <w:r w:rsidR="0069302A" w:rsidRPr="00440E3B">
        <w:rPr>
          <w:rFonts w:ascii="Times New Roman" w:hAnsi="Times New Roman" w:cs="Times New Roman"/>
          <w:sz w:val="20"/>
          <w:szCs w:val="20"/>
          <w:lang w:val="en-GB"/>
        </w:rPr>
        <w:t>end-elements</w:t>
      </w:r>
      <w:r w:rsidRPr="00440E3B">
        <w:rPr>
          <w:rFonts w:ascii="Times New Roman" w:hAnsi="Times New Roman" w:cs="Times New Roman"/>
          <w:sz w:val="20"/>
          <w:szCs w:val="20"/>
          <w:lang w:val="en-GB"/>
        </w:rPr>
        <w:t>’</w:t>
      </w:r>
      <w:r w:rsidR="0069302A" w:rsidRPr="00440E3B">
        <w:rPr>
          <w:rFonts w:ascii="Times New Roman" w:hAnsi="Times New Roman" w:cs="Times New Roman"/>
          <w:sz w:val="20"/>
          <w:szCs w:val="20"/>
          <w:lang w:val="en-GB"/>
        </w:rPr>
        <w:t xml:space="preserve">, they are the </w:t>
      </w:r>
      <w:r w:rsidRPr="00440E3B">
        <w:rPr>
          <w:rFonts w:ascii="Times New Roman" w:hAnsi="Times New Roman" w:cs="Times New Roman"/>
          <w:sz w:val="20"/>
          <w:szCs w:val="20"/>
          <w:lang w:val="en-GB"/>
        </w:rPr>
        <w:t>‘</w:t>
      </w:r>
      <w:r w:rsidR="0069302A" w:rsidRPr="00440E3B">
        <w:rPr>
          <w:rFonts w:ascii="Times New Roman" w:hAnsi="Times New Roman" w:cs="Times New Roman"/>
          <w:sz w:val="20"/>
          <w:szCs w:val="20"/>
          <w:lang w:val="en-GB"/>
        </w:rPr>
        <w:t>mean-elements</w:t>
      </w:r>
      <w:r w:rsidRPr="00440E3B">
        <w:rPr>
          <w:rFonts w:ascii="Times New Roman" w:hAnsi="Times New Roman" w:cs="Times New Roman"/>
          <w:sz w:val="20"/>
          <w:szCs w:val="20"/>
          <w:lang w:val="en-GB"/>
        </w:rPr>
        <w:t>’</w:t>
      </w:r>
      <w:r w:rsidR="0069302A" w:rsidRPr="00440E3B">
        <w:rPr>
          <w:rFonts w:ascii="Times New Roman" w:hAnsi="Times New Roman" w:cs="Times New Roman"/>
          <w:sz w:val="20"/>
          <w:szCs w:val="20"/>
          <w:lang w:val="en-GB"/>
        </w:rPr>
        <w:t xml:space="preserve"> to form avenues, streets, alleys and squares – i.e. clearly defined open space units are the </w:t>
      </w:r>
      <w:r w:rsidR="00C6460F" w:rsidRPr="00440E3B">
        <w:rPr>
          <w:rFonts w:ascii="Times New Roman" w:hAnsi="Times New Roman" w:cs="Times New Roman"/>
          <w:sz w:val="20"/>
          <w:szCs w:val="20"/>
          <w:lang w:val="en-GB"/>
        </w:rPr>
        <w:t>‘</w:t>
      </w:r>
      <w:r w:rsidR="0069302A" w:rsidRPr="00440E3B">
        <w:rPr>
          <w:rFonts w:ascii="Times New Roman" w:hAnsi="Times New Roman" w:cs="Times New Roman"/>
          <w:sz w:val="20"/>
          <w:szCs w:val="20"/>
          <w:lang w:val="en-GB"/>
        </w:rPr>
        <w:t>figures</w:t>
      </w:r>
      <w:r w:rsidR="00C6460F" w:rsidRPr="00440E3B">
        <w:rPr>
          <w:rFonts w:ascii="Times New Roman" w:hAnsi="Times New Roman" w:cs="Times New Roman"/>
          <w:sz w:val="20"/>
          <w:szCs w:val="20"/>
          <w:lang w:val="en-GB"/>
        </w:rPr>
        <w:t>’</w:t>
      </w:r>
      <w:r w:rsidR="0069302A" w:rsidRPr="00440E3B">
        <w:rPr>
          <w:rFonts w:ascii="Times New Roman" w:hAnsi="Times New Roman" w:cs="Times New Roman"/>
          <w:i/>
          <w:sz w:val="20"/>
          <w:szCs w:val="20"/>
          <w:lang w:val="en-GB"/>
        </w:rPr>
        <w:t xml:space="preserve"> </w:t>
      </w:r>
      <w:r w:rsidR="0069302A" w:rsidRPr="00440E3B">
        <w:rPr>
          <w:rFonts w:ascii="Times New Roman" w:hAnsi="Times New Roman" w:cs="Times New Roman"/>
          <w:sz w:val="20"/>
          <w:szCs w:val="20"/>
          <w:lang w:val="en-GB"/>
        </w:rPr>
        <w:t xml:space="preserve">against a </w:t>
      </w:r>
      <w:r w:rsidR="00C6460F" w:rsidRPr="00440E3B">
        <w:rPr>
          <w:rFonts w:ascii="Times New Roman" w:hAnsi="Times New Roman" w:cs="Times New Roman"/>
          <w:sz w:val="20"/>
          <w:szCs w:val="20"/>
          <w:lang w:val="en-GB"/>
        </w:rPr>
        <w:t>‘</w:t>
      </w:r>
      <w:r w:rsidR="0069302A" w:rsidRPr="00440E3B">
        <w:rPr>
          <w:rFonts w:ascii="Times New Roman" w:hAnsi="Times New Roman" w:cs="Times New Roman"/>
          <w:sz w:val="20"/>
          <w:szCs w:val="20"/>
          <w:lang w:val="en-GB"/>
        </w:rPr>
        <w:t>background of solid elements</w:t>
      </w:r>
      <w:r w:rsidR="00C6460F" w:rsidRPr="00440E3B">
        <w:rPr>
          <w:rFonts w:ascii="Times New Roman" w:hAnsi="Times New Roman" w:cs="Times New Roman"/>
          <w:sz w:val="20"/>
          <w:szCs w:val="20"/>
          <w:lang w:val="en-GB"/>
        </w:rPr>
        <w:t>’</w:t>
      </w:r>
      <w:r w:rsidR="0069302A" w:rsidRPr="00440E3B">
        <w:rPr>
          <w:rFonts w:ascii="Times New Roman" w:hAnsi="Times New Roman" w:cs="Times New Roman"/>
          <w:sz w:val="20"/>
          <w:szCs w:val="20"/>
          <w:lang w:val="en-GB"/>
        </w:rPr>
        <w:t xml:space="preserve">, rather perceived as </w:t>
      </w:r>
      <w:r w:rsidR="00C6460F" w:rsidRPr="00440E3B">
        <w:rPr>
          <w:rFonts w:ascii="Times New Roman" w:hAnsi="Times New Roman" w:cs="Times New Roman"/>
          <w:sz w:val="20"/>
          <w:szCs w:val="20"/>
          <w:lang w:val="en-GB"/>
        </w:rPr>
        <w:t>‘</w:t>
      </w:r>
      <w:r w:rsidR="0069302A" w:rsidRPr="00440E3B">
        <w:rPr>
          <w:rFonts w:ascii="Times New Roman" w:hAnsi="Times New Roman" w:cs="Times New Roman"/>
          <w:sz w:val="20"/>
          <w:szCs w:val="20"/>
          <w:lang w:val="en-GB"/>
        </w:rPr>
        <w:t>walls</w:t>
      </w:r>
      <w:r w:rsidR="00C6460F" w:rsidRPr="00440E3B">
        <w:rPr>
          <w:rFonts w:ascii="Times New Roman" w:hAnsi="Times New Roman" w:cs="Times New Roman"/>
          <w:sz w:val="20"/>
          <w:szCs w:val="20"/>
          <w:lang w:val="en-GB"/>
        </w:rPr>
        <w:t>’</w:t>
      </w:r>
      <w:r w:rsidR="0069302A" w:rsidRPr="00440E3B">
        <w:rPr>
          <w:rFonts w:ascii="Times New Roman" w:hAnsi="Times New Roman" w:cs="Times New Roman"/>
          <w:i/>
          <w:sz w:val="20"/>
          <w:szCs w:val="20"/>
          <w:lang w:val="en-GB"/>
        </w:rPr>
        <w:t xml:space="preserve"> </w:t>
      </w:r>
      <w:r w:rsidR="0069302A" w:rsidRPr="00440E3B">
        <w:rPr>
          <w:rFonts w:ascii="Times New Roman" w:hAnsi="Times New Roman" w:cs="Times New Roman"/>
          <w:sz w:val="20"/>
          <w:szCs w:val="20"/>
          <w:lang w:val="en-GB"/>
        </w:rPr>
        <w:t>defining streets and squares than three-dimensional volumes</w:t>
      </w:r>
      <w:r w:rsidR="00C6460F" w:rsidRPr="00440E3B">
        <w:rPr>
          <w:rFonts w:ascii="Times New Roman" w:hAnsi="Times New Roman" w:cs="Times New Roman"/>
          <w:sz w:val="20"/>
          <w:szCs w:val="20"/>
          <w:lang w:val="en-GB"/>
        </w:rPr>
        <w:t xml:space="preserve"> (figures 9.1</w:t>
      </w:r>
      <w:r w:rsidR="00ED4F32" w:rsidRPr="00440E3B">
        <w:rPr>
          <w:rFonts w:ascii="Times New Roman" w:hAnsi="Times New Roman" w:cs="Times New Roman"/>
          <w:sz w:val="20"/>
          <w:szCs w:val="20"/>
          <w:lang w:val="en-GB"/>
        </w:rPr>
        <w:t>4</w:t>
      </w:r>
      <w:r w:rsidR="00C6460F" w:rsidRPr="00440E3B">
        <w:rPr>
          <w:rFonts w:ascii="Times New Roman" w:hAnsi="Times New Roman" w:cs="Times New Roman"/>
          <w:sz w:val="20"/>
          <w:szCs w:val="20"/>
          <w:lang w:val="en-GB"/>
        </w:rPr>
        <w:t xml:space="preserve"> and 9.1</w:t>
      </w:r>
      <w:r w:rsidR="00ED4F32" w:rsidRPr="00440E3B">
        <w:rPr>
          <w:rFonts w:ascii="Times New Roman" w:hAnsi="Times New Roman" w:cs="Times New Roman"/>
          <w:sz w:val="20"/>
          <w:szCs w:val="20"/>
          <w:lang w:val="en-GB"/>
        </w:rPr>
        <w:t>5</w:t>
      </w:r>
      <w:r w:rsidR="00C6460F" w:rsidRPr="00440E3B">
        <w:rPr>
          <w:rFonts w:ascii="Times New Roman" w:hAnsi="Times New Roman" w:cs="Times New Roman"/>
          <w:sz w:val="20"/>
          <w:szCs w:val="20"/>
          <w:lang w:val="en-GB"/>
        </w:rPr>
        <w:t>)</w:t>
      </w:r>
      <w:r w:rsidR="0069302A" w:rsidRPr="00440E3B">
        <w:rPr>
          <w:rFonts w:ascii="Times New Roman" w:hAnsi="Times New Roman" w:cs="Times New Roman"/>
          <w:sz w:val="20"/>
          <w:szCs w:val="20"/>
          <w:lang w:val="en-GB"/>
        </w:rPr>
        <w:t xml:space="preserve">. </w:t>
      </w:r>
    </w:p>
    <w:p w14:paraId="72927895" w14:textId="77777777" w:rsidR="0069302A" w:rsidRPr="00440E3B" w:rsidRDefault="0069302A" w:rsidP="008E2541">
      <w:pPr>
        <w:spacing w:after="0" w:line="360" w:lineRule="auto"/>
        <w:jc w:val="both"/>
        <w:rPr>
          <w:rFonts w:ascii="Times New Roman" w:hAnsi="Times New Roman" w:cs="Times New Roman"/>
          <w:sz w:val="20"/>
          <w:szCs w:val="20"/>
          <w:lang w:val="en-GB"/>
        </w:rPr>
      </w:pPr>
    </w:p>
    <w:p w14:paraId="7828E73C" w14:textId="77777777" w:rsidR="00C6460F" w:rsidRPr="00440E3B" w:rsidRDefault="00C6460F" w:rsidP="00C6460F">
      <w:pPr>
        <w:spacing w:after="0" w:line="360" w:lineRule="auto"/>
        <w:jc w:val="center"/>
        <w:rPr>
          <w:rFonts w:ascii="Times New Roman" w:hAnsi="Times New Roman" w:cs="Times New Roman"/>
          <w:sz w:val="20"/>
          <w:szCs w:val="20"/>
          <w:lang w:val="en-GB"/>
        </w:rPr>
      </w:pPr>
      <w:r w:rsidRPr="00440E3B">
        <w:rPr>
          <w:rFonts w:ascii="Times New Roman" w:hAnsi="Times New Roman" w:cs="Times New Roman"/>
          <w:noProof/>
          <w:sz w:val="20"/>
          <w:szCs w:val="20"/>
          <w:lang w:eastAsia="pt-PT"/>
        </w:rPr>
        <w:drawing>
          <wp:inline distT="0" distB="0" distL="0" distR="0" wp14:anchorId="58360E4F" wp14:editId="2CCFC3EB">
            <wp:extent cx="2880000" cy="1915200"/>
            <wp:effectExtent l="0" t="0" r="0" b="8890"/>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1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1915200"/>
                    </a:xfrm>
                    <a:prstGeom prst="rect">
                      <a:avLst/>
                    </a:prstGeom>
                  </pic:spPr>
                </pic:pic>
              </a:graphicData>
            </a:graphic>
          </wp:inline>
        </w:drawing>
      </w:r>
    </w:p>
    <w:p w14:paraId="543BD36B" w14:textId="77777777" w:rsidR="00C6460F" w:rsidRPr="00440E3B" w:rsidRDefault="00C6460F" w:rsidP="008E2541">
      <w:pPr>
        <w:spacing w:after="0" w:line="360" w:lineRule="auto"/>
        <w:jc w:val="both"/>
        <w:rPr>
          <w:rFonts w:ascii="Times New Roman" w:hAnsi="Times New Roman" w:cs="Times New Roman"/>
          <w:sz w:val="20"/>
          <w:szCs w:val="20"/>
          <w:lang w:val="en-GB"/>
        </w:rPr>
      </w:pPr>
    </w:p>
    <w:p w14:paraId="162A9BFF" w14:textId="2378F855" w:rsidR="008E2541" w:rsidRPr="00440E3B" w:rsidRDefault="008E2541" w:rsidP="008E2541">
      <w:pPr>
        <w:spacing w:after="0" w:line="360" w:lineRule="auto"/>
        <w:jc w:val="both"/>
        <w:rPr>
          <w:rFonts w:ascii="Times New Roman" w:hAnsi="Times New Roman" w:cs="Times New Roman"/>
          <w:b/>
          <w:sz w:val="20"/>
          <w:szCs w:val="20"/>
          <w:lang w:val="en-GB"/>
        </w:rPr>
      </w:pPr>
      <w:r w:rsidRPr="00440E3B">
        <w:rPr>
          <w:rFonts w:ascii="Times New Roman" w:hAnsi="Times New Roman" w:cs="Times New Roman"/>
          <w:b/>
          <w:sz w:val="20"/>
          <w:szCs w:val="20"/>
          <w:lang w:val="en-GB"/>
        </w:rPr>
        <w:t>Fig. 9.1</w:t>
      </w:r>
      <w:r w:rsidR="00D509A8" w:rsidRPr="00440E3B">
        <w:rPr>
          <w:rFonts w:ascii="Times New Roman" w:hAnsi="Times New Roman" w:cs="Times New Roman"/>
          <w:b/>
          <w:sz w:val="20"/>
          <w:szCs w:val="20"/>
          <w:lang w:val="en-GB"/>
        </w:rPr>
        <w:t>4</w:t>
      </w:r>
    </w:p>
    <w:p w14:paraId="7BAF3D3B" w14:textId="77777777" w:rsidR="00C6460F" w:rsidRPr="00440E3B" w:rsidRDefault="00C6460F" w:rsidP="00C6460F">
      <w:pPr>
        <w:spacing w:after="0" w:line="360" w:lineRule="auto"/>
        <w:jc w:val="center"/>
        <w:rPr>
          <w:rFonts w:ascii="Times New Roman" w:hAnsi="Times New Roman" w:cs="Times New Roman"/>
          <w:b/>
          <w:sz w:val="20"/>
          <w:szCs w:val="20"/>
          <w:lang w:val="en-GB"/>
        </w:rPr>
      </w:pPr>
    </w:p>
    <w:p w14:paraId="0CCCF819" w14:textId="77777777" w:rsidR="00C6460F" w:rsidRPr="00440E3B" w:rsidRDefault="00C6460F" w:rsidP="00C6460F">
      <w:pPr>
        <w:spacing w:after="0" w:line="360" w:lineRule="auto"/>
        <w:jc w:val="center"/>
        <w:rPr>
          <w:rFonts w:ascii="Times New Roman" w:hAnsi="Times New Roman" w:cs="Times New Roman"/>
          <w:b/>
          <w:sz w:val="20"/>
          <w:szCs w:val="20"/>
          <w:lang w:val="en-GB"/>
        </w:rPr>
      </w:pPr>
      <w:r w:rsidRPr="00440E3B">
        <w:rPr>
          <w:rFonts w:ascii="Times New Roman" w:hAnsi="Times New Roman" w:cs="Times New Roman"/>
          <w:b/>
          <w:noProof/>
          <w:sz w:val="20"/>
          <w:szCs w:val="20"/>
          <w:lang w:eastAsia="pt-PT"/>
        </w:rPr>
        <w:drawing>
          <wp:inline distT="0" distB="0" distL="0" distR="0" wp14:anchorId="399BD255" wp14:editId="29E0D70E">
            <wp:extent cx="2880000" cy="2160000"/>
            <wp:effectExtent l="0" t="0" r="0"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18.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p w14:paraId="2E568DB5" w14:textId="77777777" w:rsidR="00C6460F" w:rsidRPr="00440E3B" w:rsidRDefault="00C6460F" w:rsidP="00C6460F">
      <w:pPr>
        <w:spacing w:after="0" w:line="360" w:lineRule="auto"/>
        <w:jc w:val="center"/>
        <w:rPr>
          <w:rFonts w:ascii="Times New Roman" w:hAnsi="Times New Roman" w:cs="Times New Roman"/>
          <w:b/>
          <w:sz w:val="20"/>
          <w:szCs w:val="20"/>
          <w:lang w:val="en-GB"/>
        </w:rPr>
      </w:pPr>
    </w:p>
    <w:p w14:paraId="49871C30" w14:textId="72DB8D99" w:rsidR="008E2541" w:rsidRPr="00440E3B" w:rsidRDefault="008E2541" w:rsidP="008E2541">
      <w:pPr>
        <w:spacing w:after="0" w:line="360" w:lineRule="auto"/>
        <w:jc w:val="both"/>
        <w:rPr>
          <w:rFonts w:ascii="Times New Roman" w:hAnsi="Times New Roman" w:cs="Times New Roman"/>
          <w:b/>
          <w:sz w:val="20"/>
          <w:szCs w:val="20"/>
          <w:lang w:val="en-GB"/>
        </w:rPr>
      </w:pPr>
      <w:r w:rsidRPr="00440E3B">
        <w:rPr>
          <w:rFonts w:ascii="Times New Roman" w:hAnsi="Times New Roman" w:cs="Times New Roman"/>
          <w:b/>
          <w:sz w:val="20"/>
          <w:szCs w:val="20"/>
          <w:lang w:val="en-GB"/>
        </w:rPr>
        <w:t>Fig. 9.1</w:t>
      </w:r>
      <w:r w:rsidR="00D509A8" w:rsidRPr="00440E3B">
        <w:rPr>
          <w:rFonts w:ascii="Times New Roman" w:hAnsi="Times New Roman" w:cs="Times New Roman"/>
          <w:b/>
          <w:sz w:val="20"/>
          <w:szCs w:val="20"/>
          <w:lang w:val="en-GB"/>
        </w:rPr>
        <w:t>5</w:t>
      </w:r>
    </w:p>
    <w:p w14:paraId="5F51498F" w14:textId="77777777" w:rsidR="00104881" w:rsidRPr="00440E3B" w:rsidRDefault="00104881" w:rsidP="008E2541">
      <w:pPr>
        <w:spacing w:after="0" w:line="360" w:lineRule="auto"/>
        <w:jc w:val="both"/>
        <w:rPr>
          <w:rFonts w:ascii="Times New Roman" w:hAnsi="Times New Roman" w:cs="Times New Roman"/>
          <w:b/>
          <w:sz w:val="20"/>
          <w:szCs w:val="20"/>
          <w:lang w:val="en-GB"/>
        </w:rPr>
      </w:pPr>
    </w:p>
    <w:p w14:paraId="4C7FD0E9" w14:textId="77777777" w:rsidR="0069302A" w:rsidRPr="00440E3B" w:rsidRDefault="00104881" w:rsidP="00104881">
      <w:pPr>
        <w:tabs>
          <w:tab w:val="left" w:pos="567"/>
        </w:tabs>
        <w:spacing w:after="0" w:line="360" w:lineRule="auto"/>
        <w:jc w:val="both"/>
        <w:rPr>
          <w:rFonts w:ascii="Times New Roman" w:hAnsi="Times New Roman" w:cs="Times New Roman"/>
          <w:b/>
          <w:sz w:val="24"/>
          <w:szCs w:val="24"/>
          <w:lang w:val="en-GB"/>
        </w:rPr>
      </w:pPr>
      <w:r w:rsidRPr="00440E3B">
        <w:rPr>
          <w:rFonts w:ascii="Times New Roman" w:hAnsi="Times New Roman" w:cs="Times New Roman"/>
          <w:b/>
          <w:sz w:val="24"/>
          <w:szCs w:val="24"/>
          <w:lang w:val="en-GB"/>
        </w:rPr>
        <w:t xml:space="preserve">9.6 </w:t>
      </w:r>
      <w:r w:rsidRPr="00440E3B">
        <w:rPr>
          <w:rFonts w:ascii="Times New Roman" w:hAnsi="Times New Roman" w:cs="Times New Roman"/>
          <w:b/>
          <w:sz w:val="24"/>
          <w:szCs w:val="24"/>
          <w:lang w:val="en-GB"/>
        </w:rPr>
        <w:tab/>
      </w:r>
      <w:r w:rsidR="0069302A" w:rsidRPr="00440E3B">
        <w:rPr>
          <w:rFonts w:ascii="Times New Roman" w:hAnsi="Times New Roman" w:cs="Times New Roman"/>
          <w:b/>
          <w:sz w:val="24"/>
          <w:szCs w:val="24"/>
          <w:lang w:val="en-GB"/>
        </w:rPr>
        <w:t>Conclusion</w:t>
      </w:r>
    </w:p>
    <w:p w14:paraId="5E7E4BF1" w14:textId="77777777" w:rsidR="00104881" w:rsidRPr="00440E3B" w:rsidRDefault="00104881" w:rsidP="00104881">
      <w:pPr>
        <w:spacing w:after="0" w:line="360" w:lineRule="auto"/>
        <w:jc w:val="both"/>
        <w:rPr>
          <w:rFonts w:ascii="Times New Roman" w:hAnsi="Times New Roman" w:cs="Times New Roman"/>
          <w:sz w:val="20"/>
          <w:szCs w:val="20"/>
          <w:lang w:val="en-GB"/>
        </w:rPr>
      </w:pPr>
    </w:p>
    <w:p w14:paraId="2E343977" w14:textId="77777777" w:rsidR="0069302A" w:rsidRPr="00440E3B" w:rsidRDefault="0069302A" w:rsidP="00104881">
      <w:pPr>
        <w:spacing w:after="0" w:line="360" w:lineRule="auto"/>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 xml:space="preserve">The history of cities is many things, but it is also the history of clashes amongst contradictory interests of diverse social classes. In some cases – the cases in which we have greater </w:t>
      </w:r>
      <w:r w:rsidR="0010488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urbanity</w:t>
      </w:r>
      <w:r w:rsidR="00104881"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 xml:space="preserve">inequalities in access to the goods and services provided by the city are not great; in others, indeed they are. This is the case with Brasília. </w:t>
      </w:r>
    </w:p>
    <w:p w14:paraId="248D46B3" w14:textId="4203BFAB"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Still, Brasília is not simply that</w:t>
      </w:r>
      <w:r w:rsidR="008716F2" w:rsidRPr="00440E3B">
        <w:rPr>
          <w:rFonts w:ascii="Times New Roman" w:hAnsi="Times New Roman" w:cs="Times New Roman"/>
          <w:sz w:val="20"/>
          <w:szCs w:val="20"/>
          <w:lang w:val="en-GB"/>
        </w:rPr>
        <w:t xml:space="preserve"> –</w:t>
      </w:r>
      <w:r w:rsidRPr="00440E3B">
        <w:rPr>
          <w:rFonts w:ascii="Times New Roman" w:hAnsi="Times New Roman" w:cs="Times New Roman"/>
          <w:sz w:val="20"/>
          <w:szCs w:val="20"/>
          <w:lang w:val="en-GB"/>
        </w:rPr>
        <w:t xml:space="preserve"> it is a highly contradictory reality. On the one hand, the dreams of social justice that were present in the discourses underlying its foundations proved false: on the contrary, a drastic social apartheid has developed</w:t>
      </w:r>
      <w:r w:rsidR="0071385E"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more than anywhere else in Brazil. On the other, its expressive qualities are paramount by any standards in history. </w:t>
      </w:r>
    </w:p>
    <w:p w14:paraId="5ADE0AE8" w14:textId="77777777"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The eight-function model helps the students to distinguish amongst diverse aspects of performance; it allows them to understand that monumentality is not necessarily contradictory with a friendly place; that expressive functions may perform well together with practical ones.</w:t>
      </w:r>
    </w:p>
    <w:p w14:paraId="135543DF" w14:textId="489D9A8B" w:rsidR="00F3179B" w:rsidRPr="00440E3B" w:rsidRDefault="0069302A" w:rsidP="0069302A">
      <w:pPr>
        <w:spacing w:after="0" w:line="360" w:lineRule="auto"/>
        <w:ind w:firstLine="284"/>
        <w:jc w:val="both"/>
        <w:rPr>
          <w:rFonts w:ascii="Times New Roman" w:hAnsi="Times New Roman" w:cs="Times New Roman"/>
          <w:i/>
          <w:sz w:val="20"/>
          <w:szCs w:val="20"/>
          <w:lang w:val="en-GB"/>
        </w:rPr>
      </w:pPr>
      <w:r w:rsidRPr="00440E3B">
        <w:rPr>
          <w:rFonts w:ascii="Times New Roman" w:hAnsi="Times New Roman" w:cs="Times New Roman"/>
          <w:sz w:val="20"/>
          <w:szCs w:val="20"/>
          <w:lang w:val="en-GB"/>
        </w:rPr>
        <w:t>We have long applied Bill Hillier’s concept of design as a conjecture-test model. Our research findings have proved useful in demonstrating that</w:t>
      </w:r>
      <w:r w:rsidR="00104881" w:rsidRPr="00440E3B">
        <w:rPr>
          <w:rFonts w:ascii="Times New Roman" w:hAnsi="Times New Roman" w:cs="Times New Roman"/>
          <w:sz w:val="20"/>
          <w:szCs w:val="20"/>
          <w:lang w:val="en-GB"/>
        </w:rPr>
        <w:t xml:space="preserve"> </w:t>
      </w:r>
      <w:r w:rsidRPr="00440E3B">
        <w:rPr>
          <w:rFonts w:ascii="Times New Roman" w:hAnsi="Times New Roman" w:cs="Times New Roman"/>
          <w:sz w:val="20"/>
          <w:szCs w:val="20"/>
          <w:lang w:val="en-GB"/>
        </w:rPr>
        <w:t xml:space="preserve">you can have intuition and creativity supported by science-based evidence and arrive at novel proposals. Surely, something like the students’ projects awaits actual realization. At first sight, it seems that Brasília as a World Cultural Heritage Site implies difficulties concerning interventions in its physical fabric that would improve its architectural performance. </w:t>
      </w:r>
      <w:r w:rsidR="0018084E" w:rsidRPr="00440E3B">
        <w:rPr>
          <w:rFonts w:ascii="Times New Roman" w:hAnsi="Times New Roman" w:cs="Times New Roman"/>
          <w:sz w:val="20"/>
          <w:szCs w:val="20"/>
          <w:lang w:val="en-GB"/>
        </w:rPr>
        <w:t>N</w:t>
      </w:r>
      <w:r w:rsidRPr="00440E3B">
        <w:rPr>
          <w:rFonts w:ascii="Times New Roman" w:hAnsi="Times New Roman" w:cs="Times New Roman"/>
          <w:sz w:val="20"/>
          <w:szCs w:val="20"/>
          <w:lang w:val="en-GB"/>
        </w:rPr>
        <w:t xml:space="preserve">ot necessarily so. Large vacant spaces are one of Brasília’s greatest problems </w:t>
      </w:r>
      <w:r w:rsidRPr="00440E3B">
        <w:rPr>
          <w:rFonts w:ascii="Times New Roman" w:hAnsi="Times New Roman" w:cs="Times New Roman"/>
          <w:i/>
          <w:sz w:val="20"/>
          <w:szCs w:val="20"/>
          <w:lang w:val="en-GB"/>
        </w:rPr>
        <w:t>an</w:t>
      </w:r>
      <w:r w:rsidR="007E219E" w:rsidRPr="00440E3B">
        <w:rPr>
          <w:rFonts w:ascii="Times New Roman" w:hAnsi="Times New Roman" w:cs="Times New Roman"/>
          <w:i/>
          <w:sz w:val="20"/>
          <w:szCs w:val="20"/>
          <w:lang w:val="en-GB"/>
        </w:rPr>
        <w:t>d</w:t>
      </w:r>
      <w:r w:rsidRPr="00440E3B">
        <w:rPr>
          <w:rFonts w:ascii="Times New Roman" w:hAnsi="Times New Roman" w:cs="Times New Roman"/>
          <w:sz w:val="20"/>
          <w:szCs w:val="20"/>
          <w:lang w:val="en-GB"/>
        </w:rPr>
        <w:t xml:space="preserve"> a great asset, concurrently. There are many instances in which they can be partially occupied – Perez de Arce</w:t>
      </w:r>
      <w:r w:rsidR="007E219E" w:rsidRPr="00440E3B">
        <w:rPr>
          <w:rFonts w:ascii="Times New Roman" w:hAnsi="Times New Roman" w:cs="Times New Roman"/>
          <w:sz w:val="20"/>
          <w:szCs w:val="20"/>
          <w:lang w:val="en-GB"/>
        </w:rPr>
        <w:t>’s</w:t>
      </w:r>
      <w:r w:rsidRPr="00440E3B">
        <w:rPr>
          <w:rFonts w:ascii="Times New Roman" w:hAnsi="Times New Roman" w:cs="Times New Roman"/>
          <w:sz w:val="20"/>
          <w:szCs w:val="20"/>
          <w:lang w:val="en-GB"/>
        </w:rPr>
        <w:t xml:space="preserve"> (2015) </w:t>
      </w:r>
      <w:r w:rsidR="007E219E"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architecture of additions</w:t>
      </w:r>
      <w:r w:rsidR="007E219E" w:rsidRPr="00440E3B">
        <w:rPr>
          <w:rFonts w:ascii="Times New Roman" w:hAnsi="Times New Roman" w:cs="Times New Roman"/>
          <w:sz w:val="20"/>
          <w:szCs w:val="20"/>
          <w:lang w:val="en-GB"/>
        </w:rPr>
        <w:t>’</w:t>
      </w:r>
      <w:r w:rsidRPr="00440E3B">
        <w:rPr>
          <w:rFonts w:ascii="Times New Roman" w:hAnsi="Times New Roman" w:cs="Times New Roman"/>
          <w:sz w:val="20"/>
          <w:szCs w:val="20"/>
          <w:lang w:val="en-GB"/>
        </w:rPr>
        <w:t xml:space="preserve"> – without damaging the qualities of the city, by preserving the essential attributes of its four urban morphological types</w:t>
      </w:r>
      <w:r w:rsidRPr="00440E3B">
        <w:rPr>
          <w:rFonts w:ascii="Times New Roman" w:hAnsi="Times New Roman" w:cs="Times New Roman"/>
          <w:i/>
          <w:sz w:val="20"/>
          <w:szCs w:val="20"/>
          <w:lang w:val="en-GB"/>
        </w:rPr>
        <w:t xml:space="preserve"> </w:t>
      </w:r>
      <w:r w:rsidRPr="00440E3B">
        <w:rPr>
          <w:rFonts w:ascii="Times New Roman" w:hAnsi="Times New Roman" w:cs="Times New Roman"/>
          <w:sz w:val="20"/>
          <w:szCs w:val="20"/>
          <w:lang w:val="en-GB"/>
        </w:rPr>
        <w:t>(monumental, gregarious, residential and bucolic) and their powerful expressive performance</w:t>
      </w:r>
      <w:r w:rsidRPr="00440E3B">
        <w:rPr>
          <w:rFonts w:ascii="Times New Roman" w:hAnsi="Times New Roman" w:cs="Times New Roman"/>
          <w:i/>
          <w:sz w:val="20"/>
          <w:szCs w:val="20"/>
          <w:lang w:val="en-GB"/>
        </w:rPr>
        <w:t>.</w:t>
      </w:r>
    </w:p>
    <w:p w14:paraId="49197078" w14:textId="3A073B83" w:rsidR="0069302A" w:rsidRPr="00440E3B" w:rsidRDefault="00BA2394" w:rsidP="0069302A">
      <w:pPr>
        <w:spacing w:after="0" w:line="360" w:lineRule="auto"/>
        <w:ind w:firstLine="284"/>
        <w:jc w:val="both"/>
        <w:rPr>
          <w:rFonts w:ascii="Times New Roman" w:hAnsi="Times New Roman" w:cs="Times New Roman"/>
          <w:i/>
          <w:sz w:val="20"/>
          <w:szCs w:val="20"/>
          <w:lang w:val="en-GB"/>
        </w:rPr>
      </w:pPr>
      <w:r w:rsidRPr="00440E3B">
        <w:rPr>
          <w:rFonts w:ascii="Times New Roman" w:hAnsi="Times New Roman" w:cs="Times New Roman"/>
          <w:sz w:val="20"/>
          <w:szCs w:val="20"/>
          <w:lang w:val="en-GB"/>
        </w:rPr>
        <w:t xml:space="preserve">Our </w:t>
      </w:r>
      <w:r w:rsidR="00DB2201" w:rsidRPr="00440E3B">
        <w:rPr>
          <w:rFonts w:ascii="Times New Roman" w:hAnsi="Times New Roman" w:cs="Times New Roman"/>
          <w:sz w:val="20"/>
          <w:szCs w:val="20"/>
          <w:lang w:val="en-GB"/>
        </w:rPr>
        <w:t>practice</w:t>
      </w:r>
      <w:r w:rsidR="00A82AD5" w:rsidRPr="00440E3B">
        <w:rPr>
          <w:rFonts w:ascii="Times New Roman" w:hAnsi="Times New Roman" w:cs="Times New Roman"/>
          <w:sz w:val="20"/>
          <w:szCs w:val="20"/>
          <w:lang w:val="en-GB"/>
        </w:rPr>
        <w:t xml:space="preserve"> </w:t>
      </w:r>
      <w:r w:rsidRPr="00440E3B">
        <w:rPr>
          <w:rFonts w:ascii="Times New Roman" w:hAnsi="Times New Roman" w:cs="Times New Roman"/>
          <w:sz w:val="20"/>
          <w:szCs w:val="20"/>
          <w:lang w:val="en-GB"/>
        </w:rPr>
        <w:t xml:space="preserve">in urban design studios </w:t>
      </w:r>
      <w:r w:rsidR="00A82AD5" w:rsidRPr="00440E3B">
        <w:rPr>
          <w:rFonts w:ascii="Times New Roman" w:hAnsi="Times New Roman" w:cs="Times New Roman"/>
          <w:sz w:val="20"/>
          <w:szCs w:val="20"/>
          <w:lang w:val="en-GB"/>
        </w:rPr>
        <w:t>over</w:t>
      </w:r>
      <w:r w:rsidRPr="00440E3B">
        <w:rPr>
          <w:rFonts w:ascii="Times New Roman" w:hAnsi="Times New Roman" w:cs="Times New Roman"/>
          <w:sz w:val="20"/>
          <w:szCs w:val="20"/>
          <w:lang w:val="en-GB"/>
        </w:rPr>
        <w:t xml:space="preserve"> 40 years </w:t>
      </w:r>
      <w:r w:rsidR="00623666" w:rsidRPr="00440E3B">
        <w:rPr>
          <w:rFonts w:ascii="Times New Roman" w:hAnsi="Times New Roman" w:cs="Times New Roman"/>
          <w:sz w:val="20"/>
          <w:szCs w:val="20"/>
          <w:lang w:val="en-GB"/>
        </w:rPr>
        <w:t>exemplif</w:t>
      </w:r>
      <w:r w:rsidR="00BD58CB" w:rsidRPr="00440E3B">
        <w:rPr>
          <w:rFonts w:ascii="Times New Roman" w:hAnsi="Times New Roman" w:cs="Times New Roman"/>
          <w:sz w:val="20"/>
          <w:szCs w:val="20"/>
          <w:lang w:val="en-GB"/>
        </w:rPr>
        <w:t>ies</w:t>
      </w:r>
      <w:r w:rsidR="00623666" w:rsidRPr="00440E3B">
        <w:rPr>
          <w:rFonts w:ascii="Times New Roman" w:hAnsi="Times New Roman" w:cs="Times New Roman"/>
          <w:sz w:val="20"/>
          <w:szCs w:val="20"/>
          <w:lang w:val="en-GB"/>
        </w:rPr>
        <w:t xml:space="preserve"> </w:t>
      </w:r>
      <w:r w:rsidRPr="00440E3B">
        <w:rPr>
          <w:rFonts w:ascii="Times New Roman" w:hAnsi="Times New Roman" w:cs="Times New Roman"/>
          <w:sz w:val="20"/>
          <w:szCs w:val="20"/>
          <w:lang w:val="en-GB"/>
        </w:rPr>
        <w:t xml:space="preserve">how </w:t>
      </w:r>
      <w:r w:rsidR="00045F3A" w:rsidRPr="00440E3B">
        <w:rPr>
          <w:rFonts w:ascii="Times New Roman" w:hAnsi="Times New Roman" w:cs="Times New Roman"/>
          <w:sz w:val="20"/>
          <w:szCs w:val="20"/>
          <w:lang w:val="en-GB"/>
        </w:rPr>
        <w:t>important</w:t>
      </w:r>
      <w:r w:rsidRPr="00440E3B">
        <w:rPr>
          <w:rFonts w:ascii="Times New Roman" w:hAnsi="Times New Roman" w:cs="Times New Roman"/>
          <w:sz w:val="20"/>
          <w:szCs w:val="20"/>
          <w:lang w:val="en-GB"/>
        </w:rPr>
        <w:t xml:space="preserve"> are the </w:t>
      </w:r>
      <w:r w:rsidRPr="00440E3B">
        <w:rPr>
          <w:rFonts w:ascii="Times New Roman" w:hAnsi="Times New Roman" w:cs="Times New Roman"/>
          <w:i/>
          <w:sz w:val="20"/>
          <w:szCs w:val="20"/>
          <w:lang w:val="en-GB"/>
        </w:rPr>
        <w:t xml:space="preserve">precedents </w:t>
      </w:r>
      <w:r w:rsidR="00BD58CB" w:rsidRPr="00440E3B">
        <w:rPr>
          <w:rFonts w:ascii="Times New Roman" w:hAnsi="Times New Roman" w:cs="Times New Roman"/>
          <w:sz w:val="20"/>
          <w:szCs w:val="20"/>
          <w:lang w:val="en-GB"/>
        </w:rPr>
        <w:t xml:space="preserve">brought </w:t>
      </w:r>
      <w:r w:rsidRPr="00440E3B">
        <w:rPr>
          <w:rFonts w:ascii="Times New Roman" w:hAnsi="Times New Roman" w:cs="Times New Roman"/>
          <w:sz w:val="20"/>
          <w:szCs w:val="20"/>
          <w:lang w:val="en-GB"/>
        </w:rPr>
        <w:t>to bear upon the proposals</w:t>
      </w:r>
      <w:r w:rsidR="00335385" w:rsidRPr="00440E3B">
        <w:rPr>
          <w:rFonts w:ascii="Times New Roman" w:hAnsi="Times New Roman" w:cs="Times New Roman"/>
          <w:sz w:val="20"/>
          <w:szCs w:val="20"/>
          <w:lang w:val="en-GB"/>
        </w:rPr>
        <w:t xml:space="preserve">: ever more often students have been born in Brasilia, and this means that </w:t>
      </w:r>
      <w:r w:rsidR="00623666" w:rsidRPr="00440E3B">
        <w:rPr>
          <w:rFonts w:ascii="Times New Roman" w:hAnsi="Times New Roman" w:cs="Times New Roman"/>
          <w:sz w:val="20"/>
          <w:szCs w:val="20"/>
          <w:lang w:val="en-GB"/>
        </w:rPr>
        <w:t>the modern code underlying their design gestures</w:t>
      </w:r>
      <w:r w:rsidR="0091424B" w:rsidRPr="00440E3B">
        <w:rPr>
          <w:rFonts w:ascii="Times New Roman" w:hAnsi="Times New Roman" w:cs="Times New Roman"/>
          <w:sz w:val="20"/>
          <w:szCs w:val="20"/>
          <w:lang w:val="en-GB"/>
        </w:rPr>
        <w:t xml:space="preserve"> have a </w:t>
      </w:r>
      <w:r w:rsidR="00323B7D" w:rsidRPr="00440E3B">
        <w:rPr>
          <w:rFonts w:ascii="Times New Roman" w:hAnsi="Times New Roman" w:cs="Times New Roman"/>
          <w:sz w:val="20"/>
          <w:szCs w:val="20"/>
          <w:lang w:val="en-GB"/>
        </w:rPr>
        <w:t>very strong say</w:t>
      </w:r>
      <w:r w:rsidR="00623666" w:rsidRPr="00440E3B">
        <w:rPr>
          <w:rFonts w:ascii="Times New Roman" w:hAnsi="Times New Roman" w:cs="Times New Roman"/>
          <w:sz w:val="20"/>
          <w:szCs w:val="20"/>
          <w:lang w:val="en-GB"/>
        </w:rPr>
        <w:t xml:space="preserve">. The first reflexive task is to </w:t>
      </w:r>
      <w:r w:rsidR="00F34862" w:rsidRPr="00440E3B">
        <w:rPr>
          <w:rFonts w:ascii="Times New Roman" w:hAnsi="Times New Roman" w:cs="Times New Roman"/>
          <w:sz w:val="20"/>
          <w:szCs w:val="20"/>
          <w:lang w:val="en-GB"/>
        </w:rPr>
        <w:t xml:space="preserve">make them realize </w:t>
      </w:r>
      <w:r w:rsidR="00623666" w:rsidRPr="00440E3B">
        <w:rPr>
          <w:rFonts w:ascii="Times New Roman" w:hAnsi="Times New Roman" w:cs="Times New Roman"/>
          <w:sz w:val="20"/>
          <w:szCs w:val="20"/>
          <w:lang w:val="en-GB"/>
        </w:rPr>
        <w:t xml:space="preserve">that they bring with them </w:t>
      </w:r>
      <w:r w:rsidR="00623666" w:rsidRPr="00440E3B">
        <w:rPr>
          <w:rFonts w:ascii="Times New Roman" w:hAnsi="Times New Roman" w:cs="Times New Roman"/>
          <w:i/>
          <w:sz w:val="20"/>
          <w:szCs w:val="20"/>
          <w:lang w:val="en-GB"/>
        </w:rPr>
        <w:t xml:space="preserve">a </w:t>
      </w:r>
      <w:r w:rsidR="00623666" w:rsidRPr="00440E3B">
        <w:rPr>
          <w:rFonts w:ascii="Times New Roman" w:hAnsi="Times New Roman" w:cs="Times New Roman"/>
          <w:sz w:val="20"/>
          <w:szCs w:val="20"/>
          <w:lang w:val="en-GB"/>
        </w:rPr>
        <w:t xml:space="preserve">code, not </w:t>
      </w:r>
      <w:r w:rsidR="00623666" w:rsidRPr="00440E3B">
        <w:rPr>
          <w:rFonts w:ascii="Times New Roman" w:hAnsi="Times New Roman" w:cs="Times New Roman"/>
          <w:i/>
          <w:sz w:val="20"/>
          <w:szCs w:val="20"/>
          <w:lang w:val="en-GB"/>
        </w:rPr>
        <w:t xml:space="preserve">the </w:t>
      </w:r>
      <w:r w:rsidR="00623666" w:rsidRPr="00440E3B">
        <w:rPr>
          <w:rFonts w:ascii="Times New Roman" w:hAnsi="Times New Roman" w:cs="Times New Roman"/>
          <w:sz w:val="20"/>
          <w:szCs w:val="20"/>
          <w:lang w:val="en-GB"/>
        </w:rPr>
        <w:t>code</w:t>
      </w:r>
      <w:r w:rsidR="00D057A4" w:rsidRPr="00440E3B">
        <w:rPr>
          <w:rFonts w:ascii="Times New Roman" w:hAnsi="Times New Roman" w:cs="Times New Roman"/>
          <w:sz w:val="20"/>
          <w:szCs w:val="20"/>
          <w:lang w:val="en-GB"/>
        </w:rPr>
        <w:t>; to urge them</w:t>
      </w:r>
      <w:r w:rsidR="0022798F" w:rsidRPr="00440E3B">
        <w:rPr>
          <w:rFonts w:ascii="Times New Roman" w:hAnsi="Times New Roman" w:cs="Times New Roman"/>
          <w:sz w:val="20"/>
          <w:szCs w:val="20"/>
          <w:lang w:val="en-GB"/>
        </w:rPr>
        <w:t xml:space="preserve"> to widen the mo</w:t>
      </w:r>
      <w:r w:rsidR="00EA15E5" w:rsidRPr="00440E3B">
        <w:rPr>
          <w:rFonts w:ascii="Times New Roman" w:hAnsi="Times New Roman" w:cs="Times New Roman"/>
          <w:sz w:val="20"/>
          <w:szCs w:val="20"/>
          <w:lang w:val="en-GB"/>
        </w:rPr>
        <w:t xml:space="preserve">rphological repertoire </w:t>
      </w:r>
      <w:r w:rsidR="0022798F" w:rsidRPr="00440E3B">
        <w:rPr>
          <w:rFonts w:ascii="Times New Roman" w:hAnsi="Times New Roman" w:cs="Times New Roman"/>
          <w:sz w:val="20"/>
          <w:szCs w:val="20"/>
          <w:lang w:val="en-GB"/>
        </w:rPr>
        <w:t xml:space="preserve">by references to </w:t>
      </w:r>
      <w:r w:rsidR="001A7FDD" w:rsidRPr="00440E3B">
        <w:rPr>
          <w:rFonts w:ascii="Times New Roman" w:hAnsi="Times New Roman" w:cs="Times New Roman"/>
          <w:sz w:val="20"/>
          <w:szCs w:val="20"/>
          <w:lang w:val="en-GB"/>
        </w:rPr>
        <w:t>an</w:t>
      </w:r>
      <w:r w:rsidR="0022798F" w:rsidRPr="00440E3B">
        <w:rPr>
          <w:rFonts w:ascii="Times New Roman" w:hAnsi="Times New Roman" w:cs="Times New Roman"/>
          <w:sz w:val="20"/>
          <w:szCs w:val="20"/>
          <w:lang w:val="en-GB"/>
        </w:rPr>
        <w:t xml:space="preserve"> architectural history</w:t>
      </w:r>
      <w:r w:rsidR="001A7FDD" w:rsidRPr="00440E3B">
        <w:rPr>
          <w:rFonts w:ascii="Times New Roman" w:hAnsi="Times New Roman" w:cs="Times New Roman"/>
          <w:sz w:val="20"/>
          <w:szCs w:val="20"/>
          <w:lang w:val="en-GB"/>
        </w:rPr>
        <w:t xml:space="preserve"> more profound both in space and </w:t>
      </w:r>
      <w:r w:rsidR="004961DD" w:rsidRPr="00440E3B">
        <w:rPr>
          <w:rFonts w:ascii="Times New Roman" w:hAnsi="Times New Roman" w:cs="Times New Roman"/>
          <w:sz w:val="20"/>
          <w:szCs w:val="20"/>
          <w:lang w:val="en-GB"/>
        </w:rPr>
        <w:t xml:space="preserve">in </w:t>
      </w:r>
      <w:r w:rsidR="001A7FDD" w:rsidRPr="00440E3B">
        <w:rPr>
          <w:rFonts w:ascii="Times New Roman" w:hAnsi="Times New Roman" w:cs="Times New Roman"/>
          <w:sz w:val="20"/>
          <w:szCs w:val="20"/>
          <w:lang w:val="en-GB"/>
        </w:rPr>
        <w:t>time</w:t>
      </w:r>
      <w:r w:rsidR="00D057A4" w:rsidRPr="00440E3B">
        <w:rPr>
          <w:rFonts w:ascii="Times New Roman" w:hAnsi="Times New Roman" w:cs="Times New Roman"/>
          <w:sz w:val="20"/>
          <w:szCs w:val="20"/>
          <w:lang w:val="en-GB"/>
        </w:rPr>
        <w:t>;</w:t>
      </w:r>
      <w:r w:rsidR="0009119B" w:rsidRPr="00440E3B">
        <w:rPr>
          <w:rFonts w:ascii="Times New Roman" w:hAnsi="Times New Roman" w:cs="Times New Roman"/>
          <w:sz w:val="20"/>
          <w:szCs w:val="20"/>
          <w:lang w:val="en-GB"/>
        </w:rPr>
        <w:t xml:space="preserve"> and, most</w:t>
      </w:r>
      <w:r w:rsidR="00DA0E25" w:rsidRPr="00440E3B">
        <w:rPr>
          <w:rFonts w:ascii="Times New Roman" w:hAnsi="Times New Roman" w:cs="Times New Roman"/>
          <w:sz w:val="20"/>
          <w:szCs w:val="20"/>
          <w:lang w:val="en-GB"/>
        </w:rPr>
        <w:t xml:space="preserve"> importantly</w:t>
      </w:r>
      <w:r w:rsidR="0009119B" w:rsidRPr="00440E3B">
        <w:rPr>
          <w:rFonts w:ascii="Times New Roman" w:hAnsi="Times New Roman" w:cs="Times New Roman"/>
          <w:sz w:val="20"/>
          <w:szCs w:val="20"/>
          <w:lang w:val="en-GB"/>
        </w:rPr>
        <w:t>,</w:t>
      </w:r>
      <w:r w:rsidR="00EA15E5" w:rsidRPr="00440E3B">
        <w:rPr>
          <w:rFonts w:ascii="Times New Roman" w:hAnsi="Times New Roman" w:cs="Times New Roman"/>
          <w:sz w:val="20"/>
          <w:szCs w:val="20"/>
          <w:lang w:val="en-GB"/>
        </w:rPr>
        <w:t xml:space="preserve"> to challenge them to design </w:t>
      </w:r>
      <w:r w:rsidR="00EA15E5" w:rsidRPr="00440E3B">
        <w:rPr>
          <w:rFonts w:ascii="Times New Roman" w:hAnsi="Times New Roman" w:cs="Times New Roman"/>
          <w:i/>
          <w:sz w:val="20"/>
          <w:szCs w:val="20"/>
          <w:lang w:val="en-GB"/>
        </w:rPr>
        <w:t>spaces</w:t>
      </w:r>
      <w:r w:rsidR="00EA15E5" w:rsidRPr="00440E3B">
        <w:rPr>
          <w:rFonts w:ascii="Times New Roman" w:hAnsi="Times New Roman" w:cs="Times New Roman"/>
          <w:sz w:val="20"/>
          <w:szCs w:val="20"/>
          <w:lang w:val="en-GB"/>
        </w:rPr>
        <w:t>, and then buildin</w:t>
      </w:r>
      <w:r w:rsidR="003B5999" w:rsidRPr="00440E3B">
        <w:rPr>
          <w:rFonts w:ascii="Times New Roman" w:hAnsi="Times New Roman" w:cs="Times New Roman"/>
          <w:sz w:val="20"/>
          <w:szCs w:val="20"/>
          <w:lang w:val="en-GB"/>
        </w:rPr>
        <w:t>g</w:t>
      </w:r>
      <w:r w:rsidR="00EA15E5" w:rsidRPr="00440E3B">
        <w:rPr>
          <w:rFonts w:ascii="Times New Roman" w:hAnsi="Times New Roman" w:cs="Times New Roman"/>
          <w:sz w:val="20"/>
          <w:szCs w:val="20"/>
          <w:lang w:val="en-GB"/>
        </w:rPr>
        <w:t xml:space="preserve">s and plots and blocks as the </w:t>
      </w:r>
      <w:r w:rsidR="00EA15E5" w:rsidRPr="00440E3B">
        <w:rPr>
          <w:rFonts w:ascii="Times New Roman" w:hAnsi="Times New Roman" w:cs="Times New Roman"/>
          <w:i/>
          <w:sz w:val="20"/>
          <w:szCs w:val="20"/>
          <w:lang w:val="en-GB"/>
        </w:rPr>
        <w:t>means</w:t>
      </w:r>
      <w:r w:rsidR="00407E2C" w:rsidRPr="00440E3B">
        <w:rPr>
          <w:rFonts w:ascii="Times New Roman" w:hAnsi="Times New Roman" w:cs="Times New Roman"/>
          <w:sz w:val="20"/>
          <w:szCs w:val="20"/>
          <w:lang w:val="en-GB"/>
        </w:rPr>
        <w:t xml:space="preserve"> to achieve</w:t>
      </w:r>
      <w:r w:rsidR="00EA15E5" w:rsidRPr="00440E3B">
        <w:rPr>
          <w:rFonts w:ascii="Times New Roman" w:hAnsi="Times New Roman" w:cs="Times New Roman"/>
          <w:sz w:val="20"/>
          <w:szCs w:val="20"/>
          <w:lang w:val="en-GB"/>
        </w:rPr>
        <w:t xml:space="preserve"> spatial structure</w:t>
      </w:r>
      <w:r w:rsidR="00DD4B8F" w:rsidRPr="00440E3B">
        <w:rPr>
          <w:rFonts w:ascii="Times New Roman" w:hAnsi="Times New Roman" w:cs="Times New Roman"/>
          <w:sz w:val="20"/>
          <w:szCs w:val="20"/>
          <w:lang w:val="en-GB"/>
        </w:rPr>
        <w:t xml:space="preserve">, </w:t>
      </w:r>
      <w:r w:rsidR="00EA15E5" w:rsidRPr="00440E3B">
        <w:rPr>
          <w:rFonts w:ascii="Times New Roman" w:hAnsi="Times New Roman" w:cs="Times New Roman"/>
          <w:sz w:val="20"/>
          <w:szCs w:val="20"/>
          <w:lang w:val="en-GB"/>
        </w:rPr>
        <w:t>counter-intuitively</w:t>
      </w:r>
      <w:r w:rsidR="00DD4B8F" w:rsidRPr="00440E3B">
        <w:rPr>
          <w:rFonts w:ascii="Times New Roman" w:hAnsi="Times New Roman" w:cs="Times New Roman"/>
          <w:sz w:val="20"/>
          <w:szCs w:val="20"/>
          <w:lang w:val="en-GB"/>
        </w:rPr>
        <w:t xml:space="preserve"> as it may seem</w:t>
      </w:r>
      <w:r w:rsidR="0009119B" w:rsidRPr="00440E3B">
        <w:rPr>
          <w:rFonts w:ascii="Times New Roman" w:hAnsi="Times New Roman" w:cs="Times New Roman"/>
          <w:sz w:val="20"/>
          <w:szCs w:val="20"/>
          <w:lang w:val="en-GB"/>
        </w:rPr>
        <w:t xml:space="preserve"> – for they are </w:t>
      </w:r>
      <w:r w:rsidR="008C6CEF" w:rsidRPr="00440E3B">
        <w:rPr>
          <w:rFonts w:ascii="Times New Roman" w:hAnsi="Times New Roman" w:cs="Times New Roman"/>
          <w:sz w:val="20"/>
          <w:szCs w:val="20"/>
          <w:lang w:val="en-GB"/>
        </w:rPr>
        <w:t>conceiving</w:t>
      </w:r>
      <w:r w:rsidR="0009119B" w:rsidRPr="00440E3B">
        <w:rPr>
          <w:rFonts w:ascii="Times New Roman" w:hAnsi="Times New Roman" w:cs="Times New Roman"/>
          <w:sz w:val="20"/>
          <w:szCs w:val="20"/>
          <w:lang w:val="en-GB"/>
        </w:rPr>
        <w:t xml:space="preserve"> the “void”, the “invisible”,</w:t>
      </w:r>
      <w:r w:rsidR="0063212E" w:rsidRPr="00440E3B">
        <w:rPr>
          <w:rFonts w:ascii="Times New Roman" w:hAnsi="Times New Roman" w:cs="Times New Roman"/>
          <w:sz w:val="20"/>
          <w:szCs w:val="20"/>
          <w:lang w:val="en-GB"/>
        </w:rPr>
        <w:t xml:space="preserve"> the</w:t>
      </w:r>
      <w:r w:rsidR="0009119B" w:rsidRPr="00440E3B">
        <w:rPr>
          <w:rFonts w:ascii="Times New Roman" w:hAnsi="Times New Roman" w:cs="Times New Roman"/>
          <w:sz w:val="20"/>
          <w:szCs w:val="20"/>
          <w:lang w:val="en-GB"/>
        </w:rPr>
        <w:t xml:space="preserve"> “nothing”,</w:t>
      </w:r>
      <w:r w:rsidR="0063212E" w:rsidRPr="00440E3B">
        <w:rPr>
          <w:rFonts w:ascii="Times New Roman" w:hAnsi="Times New Roman" w:cs="Times New Roman"/>
          <w:sz w:val="20"/>
          <w:szCs w:val="20"/>
          <w:lang w:val="en-GB"/>
        </w:rPr>
        <w:t xml:space="preserve"> </w:t>
      </w:r>
      <w:r w:rsidR="001C5381" w:rsidRPr="00440E3B">
        <w:rPr>
          <w:rFonts w:ascii="Times New Roman" w:hAnsi="Times New Roman" w:cs="Times New Roman"/>
          <w:sz w:val="20"/>
          <w:szCs w:val="20"/>
          <w:lang w:val="en-GB"/>
        </w:rPr>
        <w:t xml:space="preserve">which constitute </w:t>
      </w:r>
      <w:r w:rsidR="0009119B" w:rsidRPr="00440E3B">
        <w:rPr>
          <w:rFonts w:ascii="Times New Roman" w:hAnsi="Times New Roman" w:cs="Times New Roman"/>
          <w:sz w:val="20"/>
          <w:szCs w:val="20"/>
          <w:lang w:val="en-GB"/>
        </w:rPr>
        <w:t>the</w:t>
      </w:r>
      <w:r w:rsidR="008C6CEF" w:rsidRPr="00440E3B">
        <w:rPr>
          <w:rFonts w:ascii="Times New Roman" w:hAnsi="Times New Roman" w:cs="Times New Roman"/>
          <w:sz w:val="20"/>
          <w:szCs w:val="20"/>
          <w:lang w:val="en-GB"/>
        </w:rPr>
        <w:t xml:space="preserve"> </w:t>
      </w:r>
      <w:r w:rsidR="008C6CEF" w:rsidRPr="00440E3B">
        <w:rPr>
          <w:rFonts w:ascii="Times New Roman" w:hAnsi="Times New Roman" w:cs="Times New Roman"/>
          <w:i/>
          <w:sz w:val="20"/>
          <w:szCs w:val="20"/>
          <w:lang w:val="en-GB"/>
        </w:rPr>
        <w:t>essence</w:t>
      </w:r>
      <w:r w:rsidR="008C6CEF" w:rsidRPr="00440E3B">
        <w:rPr>
          <w:rFonts w:ascii="Times New Roman" w:hAnsi="Times New Roman" w:cs="Times New Roman"/>
          <w:sz w:val="20"/>
          <w:szCs w:val="20"/>
          <w:lang w:val="en-GB"/>
        </w:rPr>
        <w:t xml:space="preserve"> of architectural language</w:t>
      </w:r>
      <w:r w:rsidR="00F75857" w:rsidRPr="00440E3B">
        <w:rPr>
          <w:rFonts w:ascii="Times New Roman" w:hAnsi="Times New Roman" w:cs="Times New Roman"/>
          <w:sz w:val="20"/>
          <w:szCs w:val="20"/>
          <w:lang w:val="en-GB"/>
        </w:rPr>
        <w:t xml:space="preserve">, in which we immerse ourselves and through which we move </w:t>
      </w:r>
      <w:r w:rsidR="007B6C7A" w:rsidRPr="00440E3B">
        <w:rPr>
          <w:rFonts w:ascii="Times New Roman" w:hAnsi="Times New Roman" w:cs="Times New Roman"/>
          <w:sz w:val="20"/>
          <w:szCs w:val="20"/>
          <w:lang w:val="en-GB"/>
        </w:rPr>
        <w:t>(Coutinho 1970, Hillier 1996, Holanda 2015)</w:t>
      </w:r>
      <w:r w:rsidR="00DD4B8F" w:rsidRPr="00440E3B">
        <w:rPr>
          <w:rFonts w:ascii="Times New Roman" w:hAnsi="Times New Roman" w:cs="Times New Roman"/>
          <w:sz w:val="20"/>
          <w:szCs w:val="20"/>
          <w:lang w:val="en-GB"/>
        </w:rPr>
        <w:t>.</w:t>
      </w:r>
      <w:r w:rsidR="0009119B" w:rsidRPr="00440E3B">
        <w:rPr>
          <w:rFonts w:ascii="Times New Roman" w:hAnsi="Times New Roman" w:cs="Times New Roman"/>
          <w:sz w:val="20"/>
          <w:szCs w:val="20"/>
          <w:lang w:val="en-GB"/>
        </w:rPr>
        <w:t xml:space="preserve"> </w:t>
      </w:r>
      <w:r w:rsidR="00B4601D" w:rsidRPr="00440E3B">
        <w:rPr>
          <w:rFonts w:ascii="Times New Roman" w:hAnsi="Times New Roman" w:cs="Times New Roman"/>
          <w:sz w:val="20"/>
          <w:szCs w:val="20"/>
          <w:lang w:val="en-GB"/>
        </w:rPr>
        <w:t xml:space="preserve"> </w:t>
      </w:r>
      <w:r w:rsidR="003B5999" w:rsidRPr="00440E3B">
        <w:rPr>
          <w:rFonts w:ascii="Times New Roman" w:hAnsi="Times New Roman" w:cs="Times New Roman"/>
          <w:sz w:val="20"/>
          <w:szCs w:val="20"/>
          <w:lang w:val="en-GB"/>
        </w:rPr>
        <w:t>There is truly a paradigm shift in this, and the</w:t>
      </w:r>
      <w:r w:rsidR="00B4601D" w:rsidRPr="00440E3B">
        <w:rPr>
          <w:rFonts w:ascii="Times New Roman" w:hAnsi="Times New Roman" w:cs="Times New Roman"/>
          <w:sz w:val="20"/>
          <w:szCs w:val="20"/>
          <w:lang w:val="en-GB"/>
        </w:rPr>
        <w:t xml:space="preserve"> </w:t>
      </w:r>
      <w:r w:rsidR="002C6585" w:rsidRPr="00440E3B">
        <w:rPr>
          <w:rFonts w:ascii="Times New Roman" w:hAnsi="Times New Roman" w:cs="Times New Roman"/>
          <w:sz w:val="20"/>
          <w:szCs w:val="20"/>
          <w:lang w:val="en-GB"/>
        </w:rPr>
        <w:t>shine</w:t>
      </w:r>
      <w:r w:rsidR="00B4601D" w:rsidRPr="00440E3B">
        <w:rPr>
          <w:rFonts w:ascii="Times New Roman" w:hAnsi="Times New Roman" w:cs="Times New Roman"/>
          <w:sz w:val="20"/>
          <w:szCs w:val="20"/>
          <w:lang w:val="en-GB"/>
        </w:rPr>
        <w:t xml:space="preserve"> in</w:t>
      </w:r>
      <w:r w:rsidR="003B5999" w:rsidRPr="00440E3B">
        <w:rPr>
          <w:rFonts w:ascii="Times New Roman" w:hAnsi="Times New Roman" w:cs="Times New Roman"/>
          <w:sz w:val="20"/>
          <w:szCs w:val="20"/>
          <w:lang w:val="en-GB"/>
        </w:rPr>
        <w:t xml:space="preserve"> </w:t>
      </w:r>
      <w:r w:rsidR="00243BB5" w:rsidRPr="00440E3B">
        <w:rPr>
          <w:rFonts w:ascii="Times New Roman" w:hAnsi="Times New Roman" w:cs="Times New Roman"/>
          <w:sz w:val="20"/>
          <w:szCs w:val="20"/>
          <w:lang w:val="en-GB"/>
        </w:rPr>
        <w:t>s</w:t>
      </w:r>
      <w:r w:rsidR="00B4601D" w:rsidRPr="00440E3B">
        <w:rPr>
          <w:rFonts w:ascii="Times New Roman" w:hAnsi="Times New Roman" w:cs="Times New Roman"/>
          <w:sz w:val="20"/>
          <w:szCs w:val="20"/>
          <w:lang w:val="en-GB"/>
        </w:rPr>
        <w:t>tudents</w:t>
      </w:r>
      <w:r w:rsidR="003B5999" w:rsidRPr="00440E3B">
        <w:rPr>
          <w:rFonts w:ascii="Times New Roman" w:hAnsi="Times New Roman" w:cs="Times New Roman"/>
          <w:sz w:val="20"/>
          <w:szCs w:val="20"/>
          <w:lang w:val="en-GB"/>
        </w:rPr>
        <w:t xml:space="preserve">’ eyes when they become conscious of </w:t>
      </w:r>
      <w:r w:rsidR="00B05C28" w:rsidRPr="00440E3B">
        <w:rPr>
          <w:rFonts w:ascii="Times New Roman" w:hAnsi="Times New Roman" w:cs="Times New Roman"/>
          <w:sz w:val="20"/>
          <w:szCs w:val="20"/>
          <w:lang w:val="en-GB"/>
        </w:rPr>
        <w:t>the move</w:t>
      </w:r>
      <w:r w:rsidR="003B5999" w:rsidRPr="00440E3B">
        <w:rPr>
          <w:rFonts w:ascii="Times New Roman" w:hAnsi="Times New Roman" w:cs="Times New Roman"/>
          <w:sz w:val="20"/>
          <w:szCs w:val="20"/>
          <w:lang w:val="en-GB"/>
        </w:rPr>
        <w:t xml:space="preserve"> c</w:t>
      </w:r>
      <w:r w:rsidR="00B4601D" w:rsidRPr="00440E3B">
        <w:rPr>
          <w:rFonts w:ascii="Times New Roman" w:hAnsi="Times New Roman" w:cs="Times New Roman"/>
          <w:sz w:val="20"/>
          <w:szCs w:val="20"/>
          <w:lang w:val="en-GB"/>
        </w:rPr>
        <w:t>ould hardly be more rewarding for a teacher.</w:t>
      </w:r>
    </w:p>
    <w:p w14:paraId="6FFC76BF" w14:textId="305792F1" w:rsidR="0069302A" w:rsidRPr="00440E3B" w:rsidRDefault="0069302A" w:rsidP="0069302A">
      <w:pPr>
        <w:spacing w:after="0" w:line="360" w:lineRule="auto"/>
        <w:ind w:firstLine="284"/>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 xml:space="preserve">History is not written in advance. All will depend on the social forces behind architectural actions. The knowledge </w:t>
      </w:r>
      <w:r w:rsidR="005A5B7E" w:rsidRPr="00440E3B">
        <w:rPr>
          <w:rFonts w:ascii="Times New Roman" w:hAnsi="Times New Roman" w:cs="Times New Roman"/>
          <w:sz w:val="20"/>
          <w:szCs w:val="20"/>
          <w:lang w:val="en-GB"/>
        </w:rPr>
        <w:t xml:space="preserve">built </w:t>
      </w:r>
      <w:r w:rsidRPr="00440E3B">
        <w:rPr>
          <w:rFonts w:ascii="Times New Roman" w:hAnsi="Times New Roman" w:cs="Times New Roman"/>
          <w:sz w:val="20"/>
          <w:szCs w:val="20"/>
          <w:lang w:val="en-GB"/>
        </w:rPr>
        <w:t>on the city</w:t>
      </w:r>
      <w:r w:rsidR="005A5B7E" w:rsidRPr="00440E3B">
        <w:rPr>
          <w:rFonts w:ascii="Times New Roman" w:hAnsi="Times New Roman" w:cs="Times New Roman"/>
          <w:sz w:val="20"/>
          <w:szCs w:val="20"/>
          <w:lang w:val="en-GB"/>
        </w:rPr>
        <w:t xml:space="preserve"> of Brasilia</w:t>
      </w:r>
      <w:r w:rsidRPr="00440E3B">
        <w:rPr>
          <w:rFonts w:ascii="Times New Roman" w:hAnsi="Times New Roman" w:cs="Times New Roman"/>
          <w:sz w:val="20"/>
          <w:szCs w:val="20"/>
          <w:lang w:val="en-GB"/>
        </w:rPr>
        <w:t xml:space="preserve"> may be useful ideological tools for change – as changes have</w:t>
      </w:r>
      <w:r w:rsidR="00A90C2D" w:rsidRPr="00440E3B">
        <w:rPr>
          <w:rFonts w:ascii="Times New Roman" w:hAnsi="Times New Roman" w:cs="Times New Roman"/>
          <w:sz w:val="20"/>
          <w:szCs w:val="20"/>
          <w:lang w:val="en-GB"/>
        </w:rPr>
        <w:t xml:space="preserve"> indeed</w:t>
      </w:r>
      <w:r w:rsidRPr="00440E3B">
        <w:rPr>
          <w:rFonts w:ascii="Times New Roman" w:hAnsi="Times New Roman" w:cs="Times New Roman"/>
          <w:sz w:val="20"/>
          <w:szCs w:val="20"/>
          <w:lang w:val="en-GB"/>
        </w:rPr>
        <w:t xml:space="preserve"> </w:t>
      </w:r>
      <w:r w:rsidRPr="00440E3B">
        <w:rPr>
          <w:rFonts w:ascii="Times New Roman" w:hAnsi="Times New Roman" w:cs="Times New Roman"/>
          <w:sz w:val="20"/>
          <w:szCs w:val="20"/>
          <w:lang w:val="en-GB"/>
        </w:rPr>
        <w:lastRenderedPageBreak/>
        <w:t>happened along the five odd decades of its brief history, tim</w:t>
      </w:r>
      <w:r w:rsidR="00104881" w:rsidRPr="00440E3B">
        <w:rPr>
          <w:rFonts w:ascii="Times New Roman" w:hAnsi="Times New Roman" w:cs="Times New Roman"/>
          <w:sz w:val="20"/>
          <w:szCs w:val="20"/>
          <w:lang w:val="en-GB"/>
        </w:rPr>
        <w:t>id as they have been (Holanda 2018</w:t>
      </w:r>
      <w:r w:rsidRPr="00440E3B">
        <w:rPr>
          <w:rFonts w:ascii="Times New Roman" w:hAnsi="Times New Roman" w:cs="Times New Roman"/>
          <w:sz w:val="20"/>
          <w:szCs w:val="20"/>
          <w:lang w:val="en-GB"/>
        </w:rPr>
        <w:t xml:space="preserve">). Brasília, the real city, has </w:t>
      </w:r>
      <w:r w:rsidRPr="00440E3B">
        <w:rPr>
          <w:rFonts w:ascii="Times New Roman" w:hAnsi="Times New Roman" w:cs="Times New Roman"/>
          <w:i/>
          <w:sz w:val="20"/>
          <w:szCs w:val="20"/>
          <w:lang w:val="en-GB"/>
        </w:rPr>
        <w:t xml:space="preserve">never </w:t>
      </w:r>
      <w:r w:rsidRPr="00440E3B">
        <w:rPr>
          <w:rFonts w:ascii="Times New Roman" w:hAnsi="Times New Roman" w:cs="Times New Roman"/>
          <w:sz w:val="20"/>
          <w:szCs w:val="20"/>
          <w:lang w:val="en-GB"/>
        </w:rPr>
        <w:t>coincided literally with Lucio Costa’s proposal: changes haven been implemented since the very first moments the city has risen from the ground. Let it continue to be so – for the better.</w:t>
      </w:r>
    </w:p>
    <w:p w14:paraId="43645E58" w14:textId="77777777" w:rsidR="0069302A" w:rsidRPr="00440E3B" w:rsidRDefault="0069302A" w:rsidP="0069302A">
      <w:pPr>
        <w:spacing w:after="0" w:line="360" w:lineRule="auto"/>
        <w:ind w:firstLine="284"/>
        <w:jc w:val="both"/>
        <w:rPr>
          <w:rFonts w:ascii="Times New Roman" w:hAnsi="Times New Roman" w:cs="Times New Roman"/>
          <w:sz w:val="20"/>
          <w:szCs w:val="20"/>
          <w:lang w:val="en-GB"/>
        </w:rPr>
      </w:pPr>
    </w:p>
    <w:p w14:paraId="7C84319A" w14:textId="77777777" w:rsidR="00104881" w:rsidRPr="00440E3B" w:rsidRDefault="00104881" w:rsidP="0069302A">
      <w:pPr>
        <w:spacing w:after="0" w:line="360" w:lineRule="auto"/>
        <w:ind w:firstLine="284"/>
        <w:jc w:val="both"/>
        <w:rPr>
          <w:rFonts w:ascii="Times New Roman" w:hAnsi="Times New Roman" w:cs="Times New Roman"/>
          <w:sz w:val="20"/>
          <w:szCs w:val="20"/>
          <w:lang w:val="en-GB"/>
        </w:rPr>
      </w:pPr>
    </w:p>
    <w:p w14:paraId="766FE6C4" w14:textId="77777777" w:rsidR="00104881" w:rsidRPr="00440E3B" w:rsidRDefault="00104881" w:rsidP="00F653D8">
      <w:pPr>
        <w:spacing w:after="0" w:line="360" w:lineRule="auto"/>
        <w:jc w:val="both"/>
        <w:rPr>
          <w:rFonts w:ascii="Times New Roman" w:hAnsi="Times New Roman" w:cs="Times New Roman"/>
          <w:b/>
          <w:sz w:val="24"/>
          <w:szCs w:val="24"/>
          <w:lang w:val="en-GB"/>
        </w:rPr>
      </w:pPr>
      <w:r w:rsidRPr="00440E3B">
        <w:rPr>
          <w:rFonts w:ascii="Times New Roman" w:hAnsi="Times New Roman" w:cs="Times New Roman"/>
          <w:b/>
          <w:sz w:val="24"/>
          <w:szCs w:val="24"/>
          <w:lang w:val="en-GB"/>
        </w:rPr>
        <w:t>Acknowledgments</w:t>
      </w:r>
    </w:p>
    <w:p w14:paraId="3DF4D6ED" w14:textId="77777777" w:rsidR="00104881" w:rsidRPr="00440E3B" w:rsidRDefault="00104881" w:rsidP="00F653D8">
      <w:pPr>
        <w:spacing w:after="0" w:line="360" w:lineRule="auto"/>
        <w:jc w:val="both"/>
        <w:rPr>
          <w:rFonts w:ascii="Times New Roman" w:hAnsi="Times New Roman" w:cs="Times New Roman"/>
          <w:sz w:val="20"/>
          <w:szCs w:val="20"/>
          <w:lang w:val="en-US"/>
        </w:rPr>
      </w:pPr>
    </w:p>
    <w:p w14:paraId="74E62753" w14:textId="77777777" w:rsidR="0069302A" w:rsidRPr="00440E3B" w:rsidRDefault="00104881" w:rsidP="00F653D8">
      <w:pPr>
        <w:spacing w:after="0" w:line="360" w:lineRule="auto"/>
        <w:jc w:val="both"/>
        <w:rPr>
          <w:rFonts w:ascii="Times New Roman" w:hAnsi="Times New Roman" w:cs="Times New Roman"/>
          <w:sz w:val="20"/>
          <w:szCs w:val="20"/>
          <w:lang w:val="en-US"/>
        </w:rPr>
      </w:pPr>
      <w:r w:rsidRPr="00440E3B">
        <w:rPr>
          <w:rFonts w:ascii="Times New Roman" w:hAnsi="Times New Roman" w:cs="Times New Roman"/>
          <w:sz w:val="20"/>
          <w:szCs w:val="20"/>
          <w:lang w:val="en-US"/>
        </w:rPr>
        <w:t>T</w:t>
      </w:r>
      <w:r w:rsidR="0069302A" w:rsidRPr="00440E3B">
        <w:rPr>
          <w:rFonts w:ascii="Times New Roman" w:hAnsi="Times New Roman" w:cs="Times New Roman"/>
          <w:sz w:val="20"/>
          <w:szCs w:val="20"/>
          <w:lang w:val="en-US"/>
        </w:rPr>
        <w:t xml:space="preserve">he author acknowledges a research grant from the </w:t>
      </w:r>
      <w:proofErr w:type="spellStart"/>
      <w:r w:rsidR="0069302A" w:rsidRPr="00440E3B">
        <w:rPr>
          <w:rFonts w:ascii="Times New Roman" w:hAnsi="Times New Roman" w:cs="Times New Roman"/>
          <w:sz w:val="20"/>
          <w:szCs w:val="20"/>
          <w:lang w:val="en-US"/>
        </w:rPr>
        <w:t>Conselho</w:t>
      </w:r>
      <w:proofErr w:type="spellEnd"/>
      <w:r w:rsidR="0069302A" w:rsidRPr="00440E3B">
        <w:rPr>
          <w:rFonts w:ascii="Times New Roman" w:hAnsi="Times New Roman" w:cs="Times New Roman"/>
          <w:sz w:val="20"/>
          <w:szCs w:val="20"/>
          <w:lang w:val="en-US"/>
        </w:rPr>
        <w:t xml:space="preserve"> Nacional de </w:t>
      </w:r>
      <w:proofErr w:type="spellStart"/>
      <w:r w:rsidR="0069302A" w:rsidRPr="00440E3B">
        <w:rPr>
          <w:rFonts w:ascii="Times New Roman" w:hAnsi="Times New Roman" w:cs="Times New Roman"/>
          <w:sz w:val="20"/>
          <w:szCs w:val="20"/>
          <w:lang w:val="en-US"/>
        </w:rPr>
        <w:t>Desenvolvimento</w:t>
      </w:r>
      <w:proofErr w:type="spellEnd"/>
      <w:r w:rsidR="0069302A" w:rsidRPr="00440E3B">
        <w:rPr>
          <w:rFonts w:ascii="Times New Roman" w:hAnsi="Times New Roman" w:cs="Times New Roman"/>
          <w:sz w:val="20"/>
          <w:szCs w:val="20"/>
          <w:lang w:val="en-US"/>
        </w:rPr>
        <w:t xml:space="preserve"> </w:t>
      </w:r>
      <w:proofErr w:type="spellStart"/>
      <w:r w:rsidR="0069302A" w:rsidRPr="00440E3B">
        <w:rPr>
          <w:rFonts w:ascii="Times New Roman" w:hAnsi="Times New Roman" w:cs="Times New Roman"/>
          <w:sz w:val="20"/>
          <w:szCs w:val="20"/>
          <w:lang w:val="en-US"/>
        </w:rPr>
        <w:t>Científico</w:t>
      </w:r>
      <w:proofErr w:type="spellEnd"/>
      <w:r w:rsidR="0069302A" w:rsidRPr="00440E3B">
        <w:rPr>
          <w:rFonts w:ascii="Times New Roman" w:hAnsi="Times New Roman" w:cs="Times New Roman"/>
          <w:sz w:val="20"/>
          <w:szCs w:val="20"/>
          <w:lang w:val="en-US"/>
        </w:rPr>
        <w:t xml:space="preserve"> e </w:t>
      </w:r>
      <w:proofErr w:type="spellStart"/>
      <w:r w:rsidR="0069302A" w:rsidRPr="00440E3B">
        <w:rPr>
          <w:rFonts w:ascii="Times New Roman" w:hAnsi="Times New Roman" w:cs="Times New Roman"/>
          <w:sz w:val="20"/>
          <w:szCs w:val="20"/>
          <w:lang w:val="en-US"/>
        </w:rPr>
        <w:t>Tecnológico</w:t>
      </w:r>
      <w:proofErr w:type="spellEnd"/>
      <w:r w:rsidR="0069302A" w:rsidRPr="00440E3B">
        <w:rPr>
          <w:rFonts w:ascii="Times New Roman" w:hAnsi="Times New Roman" w:cs="Times New Roman"/>
          <w:sz w:val="20"/>
          <w:szCs w:val="20"/>
          <w:lang w:val="en-US"/>
        </w:rPr>
        <w:t>, Federal Government, Brazil.</w:t>
      </w:r>
    </w:p>
    <w:p w14:paraId="3C7F8434" w14:textId="77777777" w:rsidR="0069302A" w:rsidRPr="00440E3B" w:rsidRDefault="0069302A" w:rsidP="0069302A">
      <w:pPr>
        <w:spacing w:after="0" w:line="360" w:lineRule="auto"/>
        <w:ind w:firstLine="284"/>
        <w:jc w:val="both"/>
        <w:rPr>
          <w:rFonts w:ascii="Times New Roman" w:hAnsi="Times New Roman" w:cs="Times New Roman"/>
          <w:sz w:val="20"/>
          <w:szCs w:val="20"/>
          <w:lang w:val="en-US"/>
        </w:rPr>
      </w:pPr>
      <w:r w:rsidRPr="00440E3B">
        <w:rPr>
          <w:rFonts w:ascii="Times New Roman" w:hAnsi="Times New Roman" w:cs="Times New Roman"/>
          <w:sz w:val="20"/>
          <w:szCs w:val="20"/>
          <w:lang w:val="en-US"/>
        </w:rPr>
        <w:t xml:space="preserve">       </w:t>
      </w:r>
      <w:r w:rsidRPr="00440E3B">
        <w:rPr>
          <w:rFonts w:ascii="Times New Roman" w:hAnsi="Times New Roman" w:cs="Times New Roman"/>
          <w:i/>
          <w:sz w:val="20"/>
          <w:szCs w:val="20"/>
          <w:lang w:val="en-US"/>
        </w:rPr>
        <w:t xml:space="preserve">  </w:t>
      </w:r>
      <w:r w:rsidRPr="00440E3B">
        <w:rPr>
          <w:rFonts w:ascii="Times New Roman" w:hAnsi="Times New Roman" w:cs="Times New Roman"/>
          <w:sz w:val="20"/>
          <w:szCs w:val="20"/>
          <w:lang w:val="en-US"/>
        </w:rPr>
        <w:t xml:space="preserve"> </w:t>
      </w:r>
    </w:p>
    <w:p w14:paraId="02FF8BD9" w14:textId="77777777" w:rsidR="0069302A" w:rsidRPr="00440E3B" w:rsidRDefault="0069302A" w:rsidP="0069302A">
      <w:pPr>
        <w:spacing w:after="0" w:line="360" w:lineRule="auto"/>
        <w:ind w:firstLine="284"/>
        <w:jc w:val="both"/>
        <w:rPr>
          <w:rFonts w:ascii="Times New Roman" w:hAnsi="Times New Roman" w:cs="Times New Roman"/>
          <w:sz w:val="20"/>
          <w:szCs w:val="20"/>
          <w:lang w:val="en-US"/>
        </w:rPr>
      </w:pPr>
    </w:p>
    <w:p w14:paraId="20A4A5DA" w14:textId="77777777" w:rsidR="0069302A" w:rsidRPr="00440E3B" w:rsidRDefault="00104881" w:rsidP="00550461">
      <w:pPr>
        <w:spacing w:after="0" w:line="360" w:lineRule="auto"/>
        <w:ind w:left="142" w:hanging="142"/>
        <w:jc w:val="both"/>
        <w:rPr>
          <w:rFonts w:ascii="Times New Roman" w:hAnsi="Times New Roman" w:cs="Times New Roman"/>
          <w:b/>
          <w:sz w:val="24"/>
          <w:szCs w:val="24"/>
          <w:lang w:val="en-GB"/>
        </w:rPr>
      </w:pPr>
      <w:r w:rsidRPr="00440E3B">
        <w:rPr>
          <w:rFonts w:ascii="Times New Roman" w:hAnsi="Times New Roman" w:cs="Times New Roman"/>
          <w:b/>
          <w:sz w:val="24"/>
          <w:szCs w:val="24"/>
          <w:lang w:val="en-GB"/>
        </w:rPr>
        <w:t>References</w:t>
      </w:r>
    </w:p>
    <w:p w14:paraId="677B6181" w14:textId="77777777" w:rsidR="00317113" w:rsidRPr="00440E3B" w:rsidRDefault="00317113" w:rsidP="00550461">
      <w:pPr>
        <w:spacing w:after="0" w:line="360" w:lineRule="auto"/>
        <w:ind w:left="142" w:hanging="142"/>
        <w:jc w:val="both"/>
        <w:rPr>
          <w:rFonts w:ascii="Times New Roman" w:hAnsi="Times New Roman" w:cs="Times New Roman"/>
          <w:sz w:val="20"/>
          <w:szCs w:val="20"/>
          <w:lang w:val="en-GB"/>
        </w:rPr>
      </w:pPr>
    </w:p>
    <w:p w14:paraId="7C44CFDB" w14:textId="2CCC91BB" w:rsidR="000C300B" w:rsidRPr="00440E3B" w:rsidRDefault="00A974A6"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 xml:space="preserve">Anderson </w:t>
      </w:r>
      <w:r w:rsidR="000C300B" w:rsidRPr="00440E3B">
        <w:rPr>
          <w:rFonts w:ascii="Times New Roman" w:hAnsi="Times New Roman" w:cs="Times New Roman"/>
          <w:sz w:val="20"/>
          <w:szCs w:val="20"/>
          <w:lang w:val="en-GB"/>
        </w:rPr>
        <w:t>S (ed) (1978) On Streets. MIT Press, Cambridge.</w:t>
      </w:r>
    </w:p>
    <w:p w14:paraId="75B50131"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B</w:t>
      </w:r>
      <w:r w:rsidR="00104881" w:rsidRPr="00440E3B">
        <w:rPr>
          <w:rFonts w:ascii="Times New Roman" w:hAnsi="Times New Roman" w:cs="Times New Roman"/>
          <w:sz w:val="20"/>
          <w:szCs w:val="20"/>
          <w:lang w:val="en-GB"/>
        </w:rPr>
        <w:t>allantyne A (2002)</w:t>
      </w:r>
      <w:r w:rsidRPr="00440E3B">
        <w:rPr>
          <w:rFonts w:ascii="Times New Roman" w:hAnsi="Times New Roman" w:cs="Times New Roman"/>
          <w:sz w:val="20"/>
          <w:szCs w:val="20"/>
          <w:lang w:val="en-GB"/>
        </w:rPr>
        <w:t xml:space="preserve"> </w:t>
      </w:r>
      <w:r w:rsidR="00104881" w:rsidRPr="00440E3B">
        <w:rPr>
          <w:rFonts w:ascii="Times New Roman" w:hAnsi="Times New Roman" w:cs="Times New Roman"/>
          <w:sz w:val="20"/>
          <w:szCs w:val="20"/>
          <w:lang w:val="en-GB"/>
        </w:rPr>
        <w:t>Architecture, a</w:t>
      </w:r>
      <w:r w:rsidRPr="00440E3B">
        <w:rPr>
          <w:rFonts w:ascii="Times New Roman" w:hAnsi="Times New Roman" w:cs="Times New Roman"/>
          <w:sz w:val="20"/>
          <w:szCs w:val="20"/>
          <w:lang w:val="en-GB"/>
        </w:rPr>
        <w:t xml:space="preserve"> very short introduction. </w:t>
      </w:r>
      <w:r w:rsidR="00104881" w:rsidRPr="00440E3B">
        <w:rPr>
          <w:rFonts w:ascii="Times New Roman" w:hAnsi="Times New Roman" w:cs="Times New Roman"/>
          <w:sz w:val="20"/>
          <w:szCs w:val="20"/>
          <w:lang w:val="en-GB"/>
        </w:rPr>
        <w:t>Oxford University Press, New York</w:t>
      </w:r>
    </w:p>
    <w:p w14:paraId="3BFBB6A7" w14:textId="77777777" w:rsidR="00317113" w:rsidRPr="00440E3B" w:rsidRDefault="00317113" w:rsidP="00550461">
      <w:pPr>
        <w:spacing w:after="0" w:line="360" w:lineRule="auto"/>
        <w:ind w:left="142" w:hanging="142"/>
        <w:jc w:val="both"/>
        <w:rPr>
          <w:rFonts w:ascii="Times New Roman" w:hAnsi="Times New Roman" w:cs="Times New Roman"/>
          <w:sz w:val="20"/>
          <w:szCs w:val="20"/>
          <w:lang w:val="pt-BR"/>
        </w:rPr>
      </w:pPr>
      <w:proofErr w:type="spellStart"/>
      <w:r w:rsidRPr="00440E3B">
        <w:rPr>
          <w:rFonts w:ascii="Times New Roman" w:hAnsi="Times New Roman" w:cs="Times New Roman"/>
          <w:sz w:val="20"/>
          <w:szCs w:val="20"/>
          <w:lang w:val="en-GB"/>
        </w:rPr>
        <w:t>Castex</w:t>
      </w:r>
      <w:proofErr w:type="spellEnd"/>
      <w:r w:rsidRPr="00440E3B">
        <w:rPr>
          <w:rFonts w:ascii="Times New Roman" w:hAnsi="Times New Roman" w:cs="Times New Roman"/>
          <w:sz w:val="20"/>
          <w:szCs w:val="20"/>
          <w:lang w:val="en-GB"/>
        </w:rPr>
        <w:t xml:space="preserve"> J, </w:t>
      </w:r>
      <w:proofErr w:type="spellStart"/>
      <w:r w:rsidRPr="00440E3B">
        <w:rPr>
          <w:rFonts w:ascii="Times New Roman" w:hAnsi="Times New Roman" w:cs="Times New Roman"/>
          <w:sz w:val="20"/>
          <w:szCs w:val="20"/>
          <w:lang w:val="en-GB"/>
        </w:rPr>
        <w:t>Depaule</w:t>
      </w:r>
      <w:proofErr w:type="spellEnd"/>
      <w:r w:rsidRPr="00440E3B">
        <w:rPr>
          <w:rFonts w:ascii="Times New Roman" w:hAnsi="Times New Roman" w:cs="Times New Roman"/>
          <w:sz w:val="20"/>
          <w:szCs w:val="20"/>
          <w:lang w:val="en-GB"/>
        </w:rPr>
        <w:t xml:space="preserve"> JC, </w:t>
      </w:r>
      <w:proofErr w:type="spellStart"/>
      <w:r w:rsidRPr="00440E3B">
        <w:rPr>
          <w:rFonts w:ascii="Times New Roman" w:hAnsi="Times New Roman" w:cs="Times New Roman"/>
          <w:sz w:val="20"/>
          <w:szCs w:val="20"/>
          <w:lang w:val="en-GB"/>
        </w:rPr>
        <w:t>Panerai</w:t>
      </w:r>
      <w:proofErr w:type="spellEnd"/>
      <w:r w:rsidRPr="00440E3B">
        <w:rPr>
          <w:rFonts w:ascii="Times New Roman" w:hAnsi="Times New Roman" w:cs="Times New Roman"/>
          <w:sz w:val="20"/>
          <w:szCs w:val="20"/>
          <w:lang w:val="en-GB"/>
        </w:rPr>
        <w:t xml:space="preserve"> P (1977) </w:t>
      </w:r>
      <w:proofErr w:type="spellStart"/>
      <w:r w:rsidRPr="00440E3B">
        <w:rPr>
          <w:rFonts w:ascii="Times New Roman" w:hAnsi="Times New Roman" w:cs="Times New Roman"/>
          <w:sz w:val="20"/>
          <w:szCs w:val="20"/>
          <w:lang w:val="en-GB"/>
        </w:rPr>
        <w:t>Formes</w:t>
      </w:r>
      <w:proofErr w:type="spellEnd"/>
      <w:r w:rsidRPr="00440E3B">
        <w:rPr>
          <w:rFonts w:ascii="Times New Roman" w:hAnsi="Times New Roman" w:cs="Times New Roman"/>
          <w:sz w:val="20"/>
          <w:szCs w:val="20"/>
          <w:lang w:val="en-GB"/>
        </w:rPr>
        <w:t xml:space="preserve"> </w:t>
      </w:r>
      <w:proofErr w:type="spellStart"/>
      <w:r w:rsidRPr="00440E3B">
        <w:rPr>
          <w:rFonts w:ascii="Times New Roman" w:hAnsi="Times New Roman" w:cs="Times New Roman"/>
          <w:sz w:val="20"/>
          <w:szCs w:val="20"/>
          <w:lang w:val="en-GB"/>
        </w:rPr>
        <w:t>urbaines</w:t>
      </w:r>
      <w:proofErr w:type="spellEnd"/>
      <w:r w:rsidRPr="00440E3B">
        <w:rPr>
          <w:rFonts w:ascii="Times New Roman" w:hAnsi="Times New Roman" w:cs="Times New Roman"/>
          <w:sz w:val="20"/>
          <w:szCs w:val="20"/>
          <w:lang w:val="en-GB"/>
        </w:rPr>
        <w:t xml:space="preserve">: de </w:t>
      </w:r>
      <w:proofErr w:type="spellStart"/>
      <w:r w:rsidRPr="00440E3B">
        <w:rPr>
          <w:rFonts w:ascii="Times New Roman" w:hAnsi="Times New Roman" w:cs="Times New Roman"/>
          <w:sz w:val="20"/>
          <w:szCs w:val="20"/>
          <w:lang w:val="en-GB"/>
        </w:rPr>
        <w:t>l’îlot</w:t>
      </w:r>
      <w:proofErr w:type="spellEnd"/>
      <w:r w:rsidRPr="00440E3B">
        <w:rPr>
          <w:rFonts w:ascii="Times New Roman" w:hAnsi="Times New Roman" w:cs="Times New Roman"/>
          <w:sz w:val="20"/>
          <w:szCs w:val="20"/>
          <w:lang w:val="en-GB"/>
        </w:rPr>
        <w:t xml:space="preserve"> à la barre. </w:t>
      </w:r>
      <w:proofErr w:type="spellStart"/>
      <w:r w:rsidRPr="00440E3B">
        <w:rPr>
          <w:rFonts w:ascii="Times New Roman" w:hAnsi="Times New Roman" w:cs="Times New Roman"/>
          <w:sz w:val="20"/>
          <w:szCs w:val="20"/>
          <w:lang w:val="pt-BR"/>
        </w:rPr>
        <w:t>Dunod</w:t>
      </w:r>
      <w:proofErr w:type="spellEnd"/>
      <w:r w:rsidRPr="00440E3B">
        <w:rPr>
          <w:rFonts w:ascii="Times New Roman" w:hAnsi="Times New Roman" w:cs="Times New Roman"/>
          <w:sz w:val="20"/>
          <w:szCs w:val="20"/>
          <w:lang w:val="pt-BR"/>
        </w:rPr>
        <w:t>, Paris</w:t>
      </w:r>
    </w:p>
    <w:p w14:paraId="25DA8290" w14:textId="7E0B0B93" w:rsidR="00A974A6" w:rsidRPr="00440E3B" w:rsidRDefault="00A974A6" w:rsidP="00550461">
      <w:pPr>
        <w:spacing w:after="0" w:line="360" w:lineRule="auto"/>
        <w:ind w:left="142" w:hanging="142"/>
        <w:jc w:val="both"/>
        <w:rPr>
          <w:rFonts w:ascii="Times New Roman" w:hAnsi="Times New Roman" w:cs="Times New Roman"/>
          <w:sz w:val="20"/>
          <w:szCs w:val="20"/>
          <w:lang w:val="pt-BR"/>
        </w:rPr>
      </w:pPr>
      <w:r w:rsidRPr="00440E3B">
        <w:rPr>
          <w:rFonts w:ascii="Times New Roman" w:hAnsi="Times New Roman" w:cs="Times New Roman"/>
          <w:sz w:val="20"/>
          <w:szCs w:val="20"/>
          <w:lang w:val="pt-BR"/>
        </w:rPr>
        <w:t>Coutinho E (1970) O espaço da arquitetura. Universidade Federal de Pernambuco, Recife.</w:t>
      </w:r>
    </w:p>
    <w:p w14:paraId="429AF644" w14:textId="4D508A67" w:rsidR="0069302A" w:rsidRPr="00440E3B" w:rsidRDefault="00104881" w:rsidP="00550461">
      <w:pPr>
        <w:spacing w:after="0" w:line="360" w:lineRule="auto"/>
        <w:ind w:left="142" w:hanging="142"/>
        <w:jc w:val="both"/>
        <w:rPr>
          <w:rFonts w:ascii="Times New Roman" w:hAnsi="Times New Roman" w:cs="Times New Roman"/>
          <w:sz w:val="20"/>
          <w:szCs w:val="20"/>
          <w:lang w:val="en-GB"/>
        </w:rPr>
      </w:pPr>
      <w:proofErr w:type="spellStart"/>
      <w:r w:rsidRPr="00440E3B">
        <w:rPr>
          <w:rFonts w:ascii="Times New Roman" w:hAnsi="Times New Roman" w:cs="Times New Roman"/>
          <w:sz w:val="20"/>
          <w:szCs w:val="20"/>
          <w:lang w:val="en-US"/>
        </w:rPr>
        <w:t>França</w:t>
      </w:r>
      <w:proofErr w:type="spellEnd"/>
      <w:r w:rsidRPr="00440E3B">
        <w:rPr>
          <w:rFonts w:ascii="Times New Roman" w:hAnsi="Times New Roman" w:cs="Times New Roman"/>
          <w:sz w:val="20"/>
          <w:szCs w:val="20"/>
          <w:lang w:val="en-US"/>
        </w:rPr>
        <w:t xml:space="preserve"> FC, Holanda F (2003)</w:t>
      </w:r>
      <w:r w:rsidR="0069302A" w:rsidRPr="00440E3B">
        <w:rPr>
          <w:rFonts w:ascii="Times New Roman" w:hAnsi="Times New Roman" w:cs="Times New Roman"/>
          <w:sz w:val="20"/>
          <w:szCs w:val="20"/>
          <w:lang w:val="en-US"/>
        </w:rPr>
        <w:t xml:space="preserve"> </w:t>
      </w:r>
      <w:r w:rsidR="0069302A" w:rsidRPr="00440E3B">
        <w:rPr>
          <w:rFonts w:ascii="Times New Roman" w:hAnsi="Times New Roman" w:cs="Times New Roman"/>
          <w:sz w:val="20"/>
          <w:szCs w:val="20"/>
          <w:lang w:val="en-GB"/>
        </w:rPr>
        <w:t xml:space="preserve">My bedroom, my world: domestic space between modernity and tradition. In: </w:t>
      </w:r>
      <w:r w:rsidR="002B3ECC" w:rsidRPr="00440E3B">
        <w:rPr>
          <w:rFonts w:ascii="Times New Roman" w:hAnsi="Times New Roman" w:cs="Times New Roman"/>
          <w:iCs/>
          <w:sz w:val="20"/>
          <w:szCs w:val="20"/>
          <w:lang w:val="en-GB"/>
        </w:rPr>
        <w:t>Proceedings of the</w:t>
      </w:r>
      <w:r w:rsidR="002B3ECC" w:rsidRPr="00440E3B">
        <w:rPr>
          <w:rFonts w:ascii="Times New Roman" w:hAnsi="Times New Roman" w:cs="Times New Roman"/>
          <w:sz w:val="20"/>
          <w:szCs w:val="20"/>
          <w:lang w:val="en-GB"/>
        </w:rPr>
        <w:t xml:space="preserve"> </w:t>
      </w:r>
      <w:r w:rsidRPr="00440E3B">
        <w:rPr>
          <w:rFonts w:ascii="Times New Roman" w:hAnsi="Times New Roman" w:cs="Times New Roman"/>
          <w:sz w:val="20"/>
          <w:szCs w:val="20"/>
          <w:lang w:val="en-GB"/>
        </w:rPr>
        <w:t>4</w:t>
      </w:r>
      <w:r w:rsidRPr="00440E3B">
        <w:rPr>
          <w:rFonts w:ascii="Times New Roman" w:hAnsi="Times New Roman" w:cs="Times New Roman"/>
          <w:sz w:val="20"/>
          <w:szCs w:val="20"/>
          <w:vertAlign w:val="superscript"/>
          <w:lang w:val="en-GB"/>
        </w:rPr>
        <w:t>th</w:t>
      </w:r>
      <w:r w:rsidRPr="00440E3B">
        <w:rPr>
          <w:rFonts w:ascii="Times New Roman" w:hAnsi="Times New Roman" w:cs="Times New Roman"/>
          <w:sz w:val="20"/>
          <w:szCs w:val="20"/>
          <w:lang w:val="en-GB"/>
        </w:rPr>
        <w:t xml:space="preserve"> International Space Syntax Symposium</w:t>
      </w:r>
      <w:r w:rsidR="0069302A" w:rsidRPr="00440E3B">
        <w:rPr>
          <w:rFonts w:ascii="Times New Roman" w:hAnsi="Times New Roman" w:cs="Times New Roman"/>
          <w:sz w:val="20"/>
          <w:szCs w:val="20"/>
          <w:lang w:val="en-GB"/>
        </w:rPr>
        <w:t xml:space="preserve">: Space Syntax Laboratory, </w:t>
      </w:r>
      <w:r w:rsidR="002B3ECC" w:rsidRPr="00440E3B">
        <w:rPr>
          <w:rFonts w:ascii="Times New Roman" w:hAnsi="Times New Roman" w:cs="Times New Roman"/>
          <w:sz w:val="20"/>
          <w:szCs w:val="20"/>
          <w:lang w:val="en-GB"/>
        </w:rPr>
        <w:t>London pp 24.1-24.10</w:t>
      </w:r>
    </w:p>
    <w:p w14:paraId="4DE66120" w14:textId="77777777" w:rsidR="00D84A08" w:rsidRPr="00440E3B" w:rsidRDefault="00D84A08" w:rsidP="00D84A08">
      <w:pPr>
        <w:spacing w:after="0" w:line="360" w:lineRule="auto"/>
        <w:ind w:left="142" w:hanging="142"/>
        <w:jc w:val="both"/>
        <w:rPr>
          <w:rFonts w:ascii="Times New Roman" w:hAnsi="Times New Roman" w:cs="Times New Roman"/>
          <w:sz w:val="20"/>
          <w:szCs w:val="20"/>
        </w:rPr>
      </w:pPr>
      <w:r w:rsidRPr="00440E3B">
        <w:rPr>
          <w:rFonts w:ascii="Times New Roman" w:hAnsi="Times New Roman" w:cs="Times New Roman"/>
          <w:sz w:val="20"/>
          <w:szCs w:val="20"/>
          <w:lang w:val="en-US"/>
        </w:rPr>
        <w:t xml:space="preserve">Gehl J (2017) The Modern Movement Put an End to the Human Scale. </w:t>
      </w:r>
      <w:r w:rsidRPr="00440E3B">
        <w:rPr>
          <w:rFonts w:ascii="Times New Roman" w:hAnsi="Times New Roman" w:cs="Times New Roman"/>
          <w:sz w:val="20"/>
          <w:szCs w:val="20"/>
        </w:rPr>
        <w:t>ArchDaily</w:t>
      </w:r>
    </w:p>
    <w:p w14:paraId="1A28DAF9" w14:textId="77777777" w:rsidR="0069302A" w:rsidRPr="00440E3B" w:rsidRDefault="0069302A" w:rsidP="00550461">
      <w:pPr>
        <w:spacing w:after="0" w:line="360" w:lineRule="auto"/>
        <w:ind w:left="142" w:hanging="142"/>
        <w:jc w:val="both"/>
        <w:rPr>
          <w:rFonts w:ascii="Times New Roman" w:hAnsi="Times New Roman" w:cs="Times New Roman"/>
          <w:sz w:val="20"/>
          <w:szCs w:val="20"/>
        </w:rPr>
      </w:pPr>
      <w:r w:rsidRPr="00440E3B">
        <w:rPr>
          <w:rFonts w:ascii="Times New Roman" w:hAnsi="Times New Roman" w:cs="Times New Roman"/>
          <w:sz w:val="20"/>
          <w:szCs w:val="20"/>
        </w:rPr>
        <w:t>G</w:t>
      </w:r>
      <w:r w:rsidR="002B3ECC" w:rsidRPr="00440E3B">
        <w:rPr>
          <w:rFonts w:ascii="Times New Roman" w:hAnsi="Times New Roman" w:cs="Times New Roman"/>
          <w:sz w:val="20"/>
          <w:szCs w:val="20"/>
        </w:rPr>
        <w:t>orovitz M</w:t>
      </w:r>
      <w:r w:rsidRPr="00440E3B">
        <w:rPr>
          <w:rFonts w:ascii="Times New Roman" w:hAnsi="Times New Roman" w:cs="Times New Roman"/>
          <w:sz w:val="20"/>
          <w:szCs w:val="20"/>
        </w:rPr>
        <w:t xml:space="preserve"> </w:t>
      </w:r>
      <w:r w:rsidR="002B3ECC" w:rsidRPr="00440E3B">
        <w:rPr>
          <w:rFonts w:ascii="Times New Roman" w:hAnsi="Times New Roman" w:cs="Times New Roman"/>
          <w:sz w:val="20"/>
          <w:szCs w:val="20"/>
        </w:rPr>
        <w:t xml:space="preserve">(1985) </w:t>
      </w:r>
      <w:r w:rsidRPr="00440E3B">
        <w:rPr>
          <w:rFonts w:ascii="Times New Roman" w:hAnsi="Times New Roman" w:cs="Times New Roman"/>
          <w:iCs/>
          <w:sz w:val="20"/>
          <w:szCs w:val="20"/>
        </w:rPr>
        <w:t xml:space="preserve">Brasília, uma </w:t>
      </w:r>
      <w:smartTag w:uri="schemas-houaiss/acao" w:element="dm">
        <w:r w:rsidRPr="00440E3B">
          <w:rPr>
            <w:rFonts w:ascii="Times New Roman" w:hAnsi="Times New Roman" w:cs="Times New Roman"/>
            <w:iCs/>
            <w:sz w:val="20"/>
            <w:szCs w:val="20"/>
          </w:rPr>
          <w:t>questão</w:t>
        </w:r>
      </w:smartTag>
      <w:r w:rsidRPr="00440E3B">
        <w:rPr>
          <w:rFonts w:ascii="Times New Roman" w:hAnsi="Times New Roman" w:cs="Times New Roman"/>
          <w:iCs/>
          <w:sz w:val="20"/>
          <w:szCs w:val="20"/>
        </w:rPr>
        <w:t xml:space="preserve"> de </w:t>
      </w:r>
      <w:smartTag w:uri="schemas-houaiss/mini" w:element="verbetes">
        <w:r w:rsidRPr="00440E3B">
          <w:rPr>
            <w:rFonts w:ascii="Times New Roman" w:hAnsi="Times New Roman" w:cs="Times New Roman"/>
            <w:iCs/>
            <w:sz w:val="20"/>
            <w:szCs w:val="20"/>
          </w:rPr>
          <w:t>escala</w:t>
        </w:r>
      </w:smartTag>
      <w:r w:rsidRPr="00440E3B">
        <w:rPr>
          <w:rFonts w:ascii="Times New Roman" w:hAnsi="Times New Roman" w:cs="Times New Roman"/>
          <w:iCs/>
          <w:sz w:val="20"/>
          <w:szCs w:val="20"/>
        </w:rPr>
        <w:t xml:space="preserve">. </w:t>
      </w:r>
      <w:smartTag w:uri="schemas-houaiss/mini" w:element="verbetes">
        <w:r w:rsidR="002B3ECC" w:rsidRPr="00440E3B">
          <w:rPr>
            <w:rFonts w:ascii="Times New Roman" w:hAnsi="Times New Roman" w:cs="Times New Roman"/>
            <w:sz w:val="20"/>
            <w:szCs w:val="20"/>
          </w:rPr>
          <w:t>Projeto</w:t>
        </w:r>
      </w:smartTag>
      <w:r w:rsidR="002B3ECC"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sz w:val="20"/>
            <w:szCs w:val="20"/>
          </w:rPr>
          <w:t>São</w:t>
        </w:r>
      </w:smartTag>
      <w:r w:rsidR="002B3ECC" w:rsidRPr="00440E3B">
        <w:rPr>
          <w:rFonts w:ascii="Times New Roman" w:hAnsi="Times New Roman" w:cs="Times New Roman"/>
          <w:sz w:val="20"/>
          <w:szCs w:val="20"/>
        </w:rPr>
        <w:t xml:space="preserve"> Paulo</w:t>
      </w:r>
      <w:r w:rsidRPr="00440E3B">
        <w:rPr>
          <w:rFonts w:ascii="Times New Roman" w:hAnsi="Times New Roman" w:cs="Times New Roman"/>
          <w:sz w:val="20"/>
          <w:szCs w:val="20"/>
        </w:rPr>
        <w:t xml:space="preserve"> </w:t>
      </w:r>
    </w:p>
    <w:p w14:paraId="2C654DD6"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US"/>
        </w:rPr>
        <w:t>H</w:t>
      </w:r>
      <w:r w:rsidR="002B3ECC" w:rsidRPr="00440E3B">
        <w:rPr>
          <w:rFonts w:ascii="Times New Roman" w:hAnsi="Times New Roman" w:cs="Times New Roman"/>
          <w:sz w:val="20"/>
          <w:szCs w:val="20"/>
          <w:lang w:val="en-US"/>
        </w:rPr>
        <w:t>anson J (1998)</w:t>
      </w:r>
      <w:r w:rsidRPr="00440E3B">
        <w:rPr>
          <w:rFonts w:ascii="Times New Roman" w:hAnsi="Times New Roman" w:cs="Times New Roman"/>
          <w:sz w:val="20"/>
          <w:szCs w:val="20"/>
          <w:lang w:val="en-US"/>
        </w:rPr>
        <w:t xml:space="preserve"> </w:t>
      </w:r>
      <w:r w:rsidRPr="00440E3B">
        <w:rPr>
          <w:rFonts w:ascii="Times New Roman" w:hAnsi="Times New Roman" w:cs="Times New Roman"/>
          <w:iCs/>
          <w:sz w:val="20"/>
          <w:szCs w:val="20"/>
          <w:lang w:val="en-GB"/>
        </w:rPr>
        <w:t xml:space="preserve">Decoding </w:t>
      </w:r>
      <w:r w:rsidR="002B3ECC" w:rsidRPr="00440E3B">
        <w:rPr>
          <w:rFonts w:ascii="Times New Roman" w:hAnsi="Times New Roman" w:cs="Times New Roman"/>
          <w:iCs/>
          <w:sz w:val="20"/>
          <w:szCs w:val="20"/>
          <w:lang w:val="en-GB"/>
        </w:rPr>
        <w:t xml:space="preserve">homes and houses. </w:t>
      </w:r>
      <w:r w:rsidR="002B3ECC" w:rsidRPr="00440E3B">
        <w:rPr>
          <w:rFonts w:ascii="Times New Roman" w:hAnsi="Times New Roman" w:cs="Times New Roman"/>
          <w:sz w:val="20"/>
          <w:szCs w:val="20"/>
          <w:lang w:val="en-GB"/>
        </w:rPr>
        <w:t>Cambridge University Press, Cambridge</w:t>
      </w:r>
    </w:p>
    <w:p w14:paraId="4567DA3E" w14:textId="77777777" w:rsidR="0069302A" w:rsidRPr="00440E3B" w:rsidRDefault="008602E0" w:rsidP="00550461">
      <w:pPr>
        <w:spacing w:after="0" w:line="360" w:lineRule="auto"/>
        <w:ind w:left="142" w:hanging="142"/>
        <w:jc w:val="both"/>
        <w:rPr>
          <w:rFonts w:ascii="Times New Roman" w:hAnsi="Times New Roman" w:cs="Times New Roman"/>
          <w:sz w:val="20"/>
          <w:szCs w:val="20"/>
          <w:lang w:val="en-US"/>
        </w:rPr>
      </w:pPr>
      <w:r w:rsidRPr="00440E3B">
        <w:rPr>
          <w:rFonts w:ascii="Times New Roman" w:hAnsi="Times New Roman" w:cs="Times New Roman"/>
          <w:sz w:val="20"/>
          <w:szCs w:val="20"/>
          <w:lang w:val="en-US"/>
        </w:rPr>
        <w:t>Harari</w:t>
      </w:r>
      <w:r w:rsidR="0069302A" w:rsidRPr="00440E3B">
        <w:rPr>
          <w:rFonts w:ascii="Times New Roman" w:hAnsi="Times New Roman" w:cs="Times New Roman"/>
          <w:sz w:val="20"/>
          <w:szCs w:val="20"/>
          <w:lang w:val="en-US"/>
        </w:rPr>
        <w:t xml:space="preserve"> Y</w:t>
      </w:r>
      <w:r w:rsidRPr="00440E3B">
        <w:rPr>
          <w:rFonts w:ascii="Times New Roman" w:hAnsi="Times New Roman" w:cs="Times New Roman"/>
          <w:sz w:val="20"/>
          <w:szCs w:val="20"/>
          <w:lang w:val="en-US"/>
        </w:rPr>
        <w:t>N</w:t>
      </w:r>
      <w:r w:rsidR="0069302A" w:rsidRPr="00440E3B">
        <w:rPr>
          <w:rFonts w:ascii="Times New Roman" w:hAnsi="Times New Roman" w:cs="Times New Roman"/>
          <w:sz w:val="20"/>
          <w:szCs w:val="20"/>
          <w:lang w:val="en-US"/>
        </w:rPr>
        <w:t xml:space="preserve"> </w:t>
      </w:r>
      <w:r w:rsidRPr="00440E3B">
        <w:rPr>
          <w:rFonts w:ascii="Times New Roman" w:hAnsi="Times New Roman" w:cs="Times New Roman"/>
          <w:sz w:val="20"/>
          <w:szCs w:val="20"/>
          <w:lang w:val="en-US"/>
        </w:rPr>
        <w:t xml:space="preserve">(2015) </w:t>
      </w:r>
      <w:r w:rsidR="0069302A" w:rsidRPr="00440E3B">
        <w:rPr>
          <w:rFonts w:ascii="Times New Roman" w:hAnsi="Times New Roman" w:cs="Times New Roman"/>
          <w:sz w:val="20"/>
          <w:szCs w:val="20"/>
          <w:lang w:val="en-US"/>
        </w:rPr>
        <w:t>Sapiens: a brief history of mankind. HarperCollins Publishers</w:t>
      </w:r>
      <w:r w:rsidRPr="00440E3B">
        <w:rPr>
          <w:rFonts w:ascii="Times New Roman" w:hAnsi="Times New Roman" w:cs="Times New Roman"/>
          <w:sz w:val="20"/>
          <w:szCs w:val="20"/>
          <w:lang w:val="en-US"/>
        </w:rPr>
        <w:t xml:space="preserve"> Inc</w:t>
      </w:r>
      <w:r w:rsidR="0069302A" w:rsidRPr="00440E3B">
        <w:rPr>
          <w:rFonts w:ascii="Times New Roman" w:hAnsi="Times New Roman" w:cs="Times New Roman"/>
          <w:sz w:val="20"/>
          <w:szCs w:val="20"/>
          <w:lang w:val="en-US"/>
        </w:rPr>
        <w:t>, New York</w:t>
      </w:r>
    </w:p>
    <w:p w14:paraId="3C2C4BA6" w14:textId="77777777" w:rsidR="0069302A" w:rsidRPr="00440E3B" w:rsidRDefault="008602E0"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Hillier B (2011)</w:t>
      </w:r>
      <w:r w:rsidR="0069302A" w:rsidRPr="00440E3B">
        <w:rPr>
          <w:rFonts w:ascii="Times New Roman" w:hAnsi="Times New Roman" w:cs="Times New Roman"/>
          <w:sz w:val="20"/>
          <w:szCs w:val="20"/>
          <w:lang w:val="en-GB"/>
        </w:rPr>
        <w:t xml:space="preserve"> Is </w:t>
      </w:r>
      <w:r w:rsidRPr="00440E3B">
        <w:rPr>
          <w:rFonts w:ascii="Times New Roman" w:hAnsi="Times New Roman" w:cs="Times New Roman"/>
          <w:sz w:val="20"/>
          <w:szCs w:val="20"/>
          <w:lang w:val="en-GB"/>
        </w:rPr>
        <w:t>a</w:t>
      </w:r>
      <w:r w:rsidR="0069302A" w:rsidRPr="00440E3B">
        <w:rPr>
          <w:rFonts w:ascii="Times New Roman" w:hAnsi="Times New Roman" w:cs="Times New Roman"/>
          <w:sz w:val="20"/>
          <w:szCs w:val="20"/>
          <w:lang w:val="en-GB"/>
        </w:rPr>
        <w:t xml:space="preserve">rchitectural </w:t>
      </w:r>
      <w:r w:rsidRPr="00440E3B">
        <w:rPr>
          <w:rFonts w:ascii="Times New Roman" w:hAnsi="Times New Roman" w:cs="Times New Roman"/>
          <w:sz w:val="20"/>
          <w:szCs w:val="20"/>
          <w:lang w:val="en-GB"/>
        </w:rPr>
        <w:t>f</w:t>
      </w:r>
      <w:r w:rsidR="0069302A" w:rsidRPr="00440E3B">
        <w:rPr>
          <w:rFonts w:ascii="Times New Roman" w:hAnsi="Times New Roman" w:cs="Times New Roman"/>
          <w:sz w:val="20"/>
          <w:szCs w:val="20"/>
          <w:lang w:val="en-GB"/>
        </w:rPr>
        <w:t xml:space="preserve">orm </w:t>
      </w:r>
      <w:r w:rsidRPr="00440E3B">
        <w:rPr>
          <w:rFonts w:ascii="Times New Roman" w:hAnsi="Times New Roman" w:cs="Times New Roman"/>
          <w:sz w:val="20"/>
          <w:szCs w:val="20"/>
          <w:lang w:val="en-GB"/>
        </w:rPr>
        <w:t>m</w:t>
      </w:r>
      <w:r w:rsidR="0069302A" w:rsidRPr="00440E3B">
        <w:rPr>
          <w:rFonts w:ascii="Times New Roman" w:hAnsi="Times New Roman" w:cs="Times New Roman"/>
          <w:sz w:val="20"/>
          <w:szCs w:val="20"/>
          <w:lang w:val="en-GB"/>
        </w:rPr>
        <w:t xml:space="preserve">eaningless? A </w:t>
      </w:r>
      <w:r w:rsidRPr="00440E3B">
        <w:rPr>
          <w:rFonts w:ascii="Times New Roman" w:hAnsi="Times New Roman" w:cs="Times New Roman"/>
          <w:sz w:val="20"/>
          <w:szCs w:val="20"/>
          <w:lang w:val="en-GB"/>
        </w:rPr>
        <w:t>configurational theory of generic meaning in architecture, and its limits</w:t>
      </w:r>
      <w:r w:rsidR="0069302A" w:rsidRPr="00440E3B">
        <w:rPr>
          <w:rFonts w:ascii="Times New Roman" w:hAnsi="Times New Roman" w:cs="Times New Roman"/>
          <w:sz w:val="20"/>
          <w:szCs w:val="20"/>
          <w:lang w:val="en-GB"/>
        </w:rPr>
        <w:t>. The Journal of Space Syntax</w:t>
      </w:r>
      <w:r w:rsidRPr="00440E3B">
        <w:rPr>
          <w:rFonts w:ascii="Times New Roman" w:hAnsi="Times New Roman" w:cs="Times New Roman"/>
          <w:sz w:val="20"/>
          <w:szCs w:val="20"/>
          <w:lang w:val="en-GB"/>
        </w:rPr>
        <w:t xml:space="preserve"> 2:125-153</w:t>
      </w:r>
    </w:p>
    <w:p w14:paraId="0A5EF1F4"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H</w:t>
      </w:r>
      <w:r w:rsidR="008602E0" w:rsidRPr="00440E3B">
        <w:rPr>
          <w:rFonts w:ascii="Times New Roman" w:hAnsi="Times New Roman" w:cs="Times New Roman"/>
          <w:sz w:val="20"/>
          <w:szCs w:val="20"/>
          <w:lang w:val="en-GB"/>
        </w:rPr>
        <w:t>illier B (1996)</w:t>
      </w:r>
      <w:r w:rsidRPr="00440E3B">
        <w:rPr>
          <w:rFonts w:ascii="Times New Roman" w:hAnsi="Times New Roman" w:cs="Times New Roman"/>
          <w:sz w:val="20"/>
          <w:szCs w:val="20"/>
          <w:lang w:val="en-GB"/>
        </w:rPr>
        <w:t xml:space="preserve"> </w:t>
      </w:r>
      <w:r w:rsidRPr="00440E3B">
        <w:rPr>
          <w:rFonts w:ascii="Times New Roman" w:hAnsi="Times New Roman" w:cs="Times New Roman"/>
          <w:iCs/>
          <w:sz w:val="20"/>
          <w:szCs w:val="20"/>
          <w:lang w:val="en-GB"/>
        </w:rPr>
        <w:t xml:space="preserve">Space is the machine. </w:t>
      </w:r>
      <w:r w:rsidR="008602E0" w:rsidRPr="00440E3B">
        <w:rPr>
          <w:rFonts w:ascii="Times New Roman" w:hAnsi="Times New Roman" w:cs="Times New Roman"/>
          <w:sz w:val="20"/>
          <w:szCs w:val="20"/>
          <w:lang w:val="en-GB"/>
        </w:rPr>
        <w:t>Cambridge University Press, Cambridge</w:t>
      </w:r>
    </w:p>
    <w:p w14:paraId="7774DE87"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GB"/>
        </w:rPr>
      </w:pPr>
      <w:bookmarkStart w:id="0" w:name="OLE_LINK16"/>
      <w:bookmarkStart w:id="1" w:name="OLE_LINK17"/>
      <w:r w:rsidRPr="00440E3B">
        <w:rPr>
          <w:rFonts w:ascii="Times New Roman" w:hAnsi="Times New Roman" w:cs="Times New Roman"/>
          <w:sz w:val="20"/>
          <w:szCs w:val="20"/>
          <w:lang w:val="en-GB"/>
        </w:rPr>
        <w:t>H</w:t>
      </w:r>
      <w:r w:rsidR="008602E0" w:rsidRPr="00440E3B">
        <w:rPr>
          <w:rFonts w:ascii="Times New Roman" w:hAnsi="Times New Roman" w:cs="Times New Roman"/>
          <w:sz w:val="20"/>
          <w:szCs w:val="20"/>
          <w:lang w:val="en-GB"/>
        </w:rPr>
        <w:t>illier B,</w:t>
      </w:r>
      <w:r w:rsidRPr="00440E3B">
        <w:rPr>
          <w:rFonts w:ascii="Times New Roman" w:hAnsi="Times New Roman" w:cs="Times New Roman"/>
          <w:sz w:val="20"/>
          <w:szCs w:val="20"/>
          <w:lang w:val="en-GB"/>
        </w:rPr>
        <w:t xml:space="preserve"> L</w:t>
      </w:r>
      <w:r w:rsidR="008602E0" w:rsidRPr="00440E3B">
        <w:rPr>
          <w:rFonts w:ascii="Times New Roman" w:hAnsi="Times New Roman" w:cs="Times New Roman"/>
          <w:sz w:val="20"/>
          <w:szCs w:val="20"/>
          <w:lang w:val="en-GB"/>
        </w:rPr>
        <w:t>eaman A (1974)</w:t>
      </w:r>
      <w:r w:rsidRPr="00440E3B">
        <w:rPr>
          <w:rFonts w:ascii="Times New Roman" w:hAnsi="Times New Roman" w:cs="Times New Roman"/>
          <w:sz w:val="20"/>
          <w:szCs w:val="20"/>
          <w:lang w:val="en-GB"/>
        </w:rPr>
        <w:t xml:space="preserve"> How is design possible? </w:t>
      </w:r>
      <w:r w:rsidRPr="00440E3B">
        <w:rPr>
          <w:rFonts w:ascii="Times New Roman" w:hAnsi="Times New Roman" w:cs="Times New Roman"/>
          <w:iCs/>
          <w:sz w:val="20"/>
          <w:szCs w:val="20"/>
          <w:lang w:val="en-GB"/>
        </w:rPr>
        <w:t>Journal of Architectural Research 3</w:t>
      </w:r>
      <w:r w:rsidR="008602E0" w:rsidRPr="00440E3B">
        <w:rPr>
          <w:rFonts w:ascii="Times New Roman" w:hAnsi="Times New Roman" w:cs="Times New Roman"/>
          <w:iCs/>
          <w:sz w:val="20"/>
          <w:szCs w:val="20"/>
          <w:lang w:val="en-GB"/>
        </w:rPr>
        <w:t>:</w:t>
      </w:r>
      <w:r w:rsidR="008602E0" w:rsidRPr="00440E3B">
        <w:rPr>
          <w:rFonts w:ascii="Times New Roman" w:hAnsi="Times New Roman" w:cs="Times New Roman"/>
          <w:sz w:val="20"/>
          <w:szCs w:val="20"/>
          <w:lang w:val="en-GB"/>
        </w:rPr>
        <w:t>4-11</w:t>
      </w:r>
    </w:p>
    <w:p w14:paraId="5989C66B" w14:textId="77777777" w:rsidR="0069302A" w:rsidRPr="00440E3B" w:rsidRDefault="0069302A" w:rsidP="00550461">
      <w:pPr>
        <w:spacing w:after="0" w:line="360" w:lineRule="auto"/>
        <w:ind w:left="142" w:hanging="142"/>
        <w:jc w:val="both"/>
        <w:rPr>
          <w:rFonts w:ascii="Times New Roman" w:hAnsi="Times New Roman" w:cs="Times New Roman"/>
          <w:sz w:val="20"/>
          <w:szCs w:val="20"/>
        </w:rPr>
      </w:pPr>
      <w:r w:rsidRPr="00440E3B">
        <w:rPr>
          <w:rFonts w:ascii="Times New Roman" w:hAnsi="Times New Roman" w:cs="Times New Roman"/>
          <w:sz w:val="20"/>
          <w:szCs w:val="20"/>
          <w:lang w:val="en-GB"/>
        </w:rPr>
        <w:t>H</w:t>
      </w:r>
      <w:r w:rsidR="008602E0" w:rsidRPr="00440E3B">
        <w:rPr>
          <w:rFonts w:ascii="Times New Roman" w:hAnsi="Times New Roman" w:cs="Times New Roman"/>
          <w:sz w:val="20"/>
          <w:szCs w:val="20"/>
          <w:lang w:val="en-GB"/>
        </w:rPr>
        <w:t>illier B,</w:t>
      </w:r>
      <w:r w:rsidRPr="00440E3B">
        <w:rPr>
          <w:rFonts w:ascii="Times New Roman" w:hAnsi="Times New Roman" w:cs="Times New Roman"/>
          <w:sz w:val="20"/>
          <w:szCs w:val="20"/>
          <w:lang w:val="en-GB"/>
        </w:rPr>
        <w:t xml:space="preserve"> L</w:t>
      </w:r>
      <w:r w:rsidR="008602E0" w:rsidRPr="00440E3B">
        <w:rPr>
          <w:rFonts w:ascii="Times New Roman" w:hAnsi="Times New Roman" w:cs="Times New Roman"/>
          <w:sz w:val="20"/>
          <w:szCs w:val="20"/>
          <w:lang w:val="en-GB"/>
        </w:rPr>
        <w:t>eaman A (1976)</w:t>
      </w:r>
      <w:r w:rsidRPr="00440E3B">
        <w:rPr>
          <w:rFonts w:ascii="Times New Roman" w:hAnsi="Times New Roman" w:cs="Times New Roman"/>
          <w:sz w:val="20"/>
          <w:szCs w:val="20"/>
          <w:lang w:val="en-GB"/>
        </w:rPr>
        <w:t xml:space="preserve"> Architecture as a discipline.</w:t>
      </w:r>
      <w:r w:rsidRPr="00440E3B">
        <w:rPr>
          <w:rFonts w:ascii="Times New Roman" w:hAnsi="Times New Roman" w:cs="Times New Roman"/>
          <w:iCs/>
          <w:sz w:val="20"/>
          <w:szCs w:val="20"/>
          <w:lang w:val="en-GB"/>
        </w:rPr>
        <w:t xml:space="preserve"> </w:t>
      </w:r>
      <w:r w:rsidRPr="00440E3B">
        <w:rPr>
          <w:rFonts w:ascii="Times New Roman" w:hAnsi="Times New Roman" w:cs="Times New Roman"/>
          <w:iCs/>
          <w:sz w:val="20"/>
          <w:szCs w:val="20"/>
        </w:rPr>
        <w:t>Journal of Architectural Research</w:t>
      </w:r>
      <w:r w:rsidR="008602E0" w:rsidRPr="00440E3B">
        <w:rPr>
          <w:rFonts w:ascii="Times New Roman" w:hAnsi="Times New Roman" w:cs="Times New Roman"/>
          <w:iCs/>
          <w:sz w:val="20"/>
          <w:szCs w:val="20"/>
        </w:rPr>
        <w:t xml:space="preserve"> 5:</w:t>
      </w:r>
      <w:r w:rsidR="008602E0" w:rsidRPr="00440E3B">
        <w:rPr>
          <w:rFonts w:ascii="Times New Roman" w:hAnsi="Times New Roman" w:cs="Times New Roman"/>
          <w:sz w:val="20"/>
          <w:szCs w:val="20"/>
        </w:rPr>
        <w:t>28-32</w:t>
      </w:r>
    </w:p>
    <w:bookmarkEnd w:id="0"/>
    <w:bookmarkEnd w:id="1"/>
    <w:p w14:paraId="158DEDEF" w14:textId="77777777" w:rsidR="00AE6669" w:rsidRPr="00440E3B" w:rsidRDefault="00AE6669" w:rsidP="00AE6669">
      <w:pPr>
        <w:spacing w:after="0" w:line="360" w:lineRule="auto"/>
        <w:ind w:left="142" w:hanging="142"/>
        <w:jc w:val="both"/>
        <w:rPr>
          <w:rFonts w:ascii="Times New Roman" w:hAnsi="Times New Roman" w:cs="Times New Roman"/>
          <w:bCs/>
          <w:sz w:val="20"/>
          <w:szCs w:val="20"/>
        </w:rPr>
      </w:pPr>
      <w:r w:rsidRPr="00440E3B">
        <w:rPr>
          <w:rFonts w:ascii="Times New Roman" w:hAnsi="Times New Roman" w:cs="Times New Roman"/>
          <w:bCs/>
          <w:sz w:val="20"/>
          <w:szCs w:val="20"/>
        </w:rPr>
        <w:t xml:space="preserve">Holanda F (2002) </w:t>
      </w:r>
      <w:r w:rsidRPr="00440E3B">
        <w:rPr>
          <w:rFonts w:ascii="Times New Roman" w:hAnsi="Times New Roman" w:cs="Times New Roman"/>
          <w:bCs/>
          <w:iCs/>
          <w:sz w:val="20"/>
          <w:szCs w:val="20"/>
        </w:rPr>
        <w:t>O espaço de exceção.</w:t>
      </w:r>
      <w:r w:rsidRPr="00440E3B">
        <w:rPr>
          <w:rFonts w:ascii="Times New Roman" w:hAnsi="Times New Roman" w:cs="Times New Roman"/>
          <w:bCs/>
          <w:sz w:val="20"/>
          <w:szCs w:val="20"/>
        </w:rPr>
        <w:t xml:space="preserve"> UnB, Brasília</w:t>
      </w:r>
    </w:p>
    <w:p w14:paraId="00EDB55B"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H</w:t>
      </w:r>
      <w:r w:rsidR="008602E0" w:rsidRPr="00440E3B">
        <w:rPr>
          <w:rFonts w:ascii="Times New Roman" w:hAnsi="Times New Roman" w:cs="Times New Roman"/>
          <w:sz w:val="20"/>
          <w:szCs w:val="20"/>
          <w:lang w:val="en-GB"/>
        </w:rPr>
        <w:t>olanda F (2003)</w:t>
      </w:r>
      <w:r w:rsidRPr="00440E3B">
        <w:rPr>
          <w:rFonts w:ascii="Times New Roman" w:hAnsi="Times New Roman" w:cs="Times New Roman"/>
          <w:sz w:val="20"/>
          <w:szCs w:val="20"/>
          <w:lang w:val="en-GB"/>
        </w:rPr>
        <w:t xml:space="preserve"> Atrium-house: an exercise in self-analysis. In: </w:t>
      </w:r>
      <w:r w:rsidR="008602E0" w:rsidRPr="00440E3B">
        <w:rPr>
          <w:rFonts w:ascii="Times New Roman" w:hAnsi="Times New Roman" w:cs="Times New Roman"/>
          <w:iCs/>
          <w:sz w:val="20"/>
          <w:szCs w:val="20"/>
          <w:lang w:val="en-GB"/>
        </w:rPr>
        <w:t>Proceedings of the</w:t>
      </w:r>
      <w:r w:rsidR="008602E0" w:rsidRPr="00440E3B">
        <w:rPr>
          <w:rFonts w:ascii="Times New Roman" w:hAnsi="Times New Roman" w:cs="Times New Roman"/>
          <w:sz w:val="20"/>
          <w:szCs w:val="20"/>
          <w:lang w:val="en-GB"/>
        </w:rPr>
        <w:t xml:space="preserve"> 4</w:t>
      </w:r>
      <w:r w:rsidR="008602E0" w:rsidRPr="00440E3B">
        <w:rPr>
          <w:rFonts w:ascii="Times New Roman" w:hAnsi="Times New Roman" w:cs="Times New Roman"/>
          <w:sz w:val="20"/>
          <w:szCs w:val="20"/>
          <w:vertAlign w:val="superscript"/>
          <w:lang w:val="en-GB"/>
        </w:rPr>
        <w:t>th</w:t>
      </w:r>
      <w:r w:rsidR="008602E0" w:rsidRPr="00440E3B">
        <w:rPr>
          <w:rFonts w:ascii="Times New Roman" w:hAnsi="Times New Roman" w:cs="Times New Roman"/>
          <w:sz w:val="20"/>
          <w:szCs w:val="20"/>
          <w:lang w:val="en-GB"/>
        </w:rPr>
        <w:t xml:space="preserve"> International Space Syntax Symposium: Space Syntax Laboratory, London</w:t>
      </w:r>
    </w:p>
    <w:p w14:paraId="3A531B22"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H</w:t>
      </w:r>
      <w:r w:rsidR="008602E0" w:rsidRPr="00440E3B">
        <w:rPr>
          <w:rFonts w:ascii="Times New Roman" w:hAnsi="Times New Roman" w:cs="Times New Roman"/>
          <w:sz w:val="20"/>
          <w:szCs w:val="20"/>
          <w:lang w:val="en-GB"/>
        </w:rPr>
        <w:t>olanda</w:t>
      </w:r>
      <w:r w:rsidRPr="00440E3B">
        <w:rPr>
          <w:rFonts w:ascii="Times New Roman" w:hAnsi="Times New Roman" w:cs="Times New Roman"/>
          <w:sz w:val="20"/>
          <w:szCs w:val="20"/>
          <w:lang w:val="en-GB"/>
        </w:rPr>
        <w:t xml:space="preserve"> F</w:t>
      </w:r>
      <w:r w:rsidR="008602E0" w:rsidRPr="00440E3B">
        <w:rPr>
          <w:rFonts w:ascii="Times New Roman" w:hAnsi="Times New Roman" w:cs="Times New Roman"/>
          <w:sz w:val="20"/>
          <w:szCs w:val="20"/>
          <w:lang w:val="en-GB"/>
        </w:rPr>
        <w:t xml:space="preserve"> (2007) </w:t>
      </w:r>
      <w:r w:rsidRPr="00440E3B">
        <w:rPr>
          <w:rFonts w:ascii="Times New Roman" w:hAnsi="Times New Roman" w:cs="Times New Roman"/>
          <w:sz w:val="20"/>
          <w:szCs w:val="20"/>
          <w:lang w:val="en-GB"/>
        </w:rPr>
        <w:t>Be aware of local properties. In:</w:t>
      </w:r>
      <w:r w:rsidR="008602E0" w:rsidRPr="00440E3B">
        <w:rPr>
          <w:rFonts w:ascii="Times New Roman" w:hAnsi="Times New Roman" w:cs="Times New Roman"/>
          <w:iCs/>
          <w:sz w:val="20"/>
          <w:szCs w:val="20"/>
          <w:lang w:val="en-GB"/>
        </w:rPr>
        <w:t xml:space="preserve"> Proceedings of the</w:t>
      </w:r>
      <w:r w:rsidR="008602E0" w:rsidRPr="00440E3B">
        <w:rPr>
          <w:rFonts w:ascii="Times New Roman" w:hAnsi="Times New Roman" w:cs="Times New Roman"/>
          <w:sz w:val="20"/>
          <w:szCs w:val="20"/>
          <w:lang w:val="en-GB"/>
        </w:rPr>
        <w:t xml:space="preserve"> 6</w:t>
      </w:r>
      <w:r w:rsidR="008602E0" w:rsidRPr="00440E3B">
        <w:rPr>
          <w:rFonts w:ascii="Times New Roman" w:hAnsi="Times New Roman" w:cs="Times New Roman"/>
          <w:sz w:val="20"/>
          <w:szCs w:val="20"/>
          <w:vertAlign w:val="superscript"/>
          <w:lang w:val="en-GB"/>
        </w:rPr>
        <w:t>th</w:t>
      </w:r>
      <w:r w:rsidR="008602E0" w:rsidRPr="00440E3B">
        <w:rPr>
          <w:rFonts w:ascii="Times New Roman" w:hAnsi="Times New Roman" w:cs="Times New Roman"/>
          <w:sz w:val="20"/>
          <w:szCs w:val="20"/>
          <w:lang w:val="en-GB"/>
        </w:rPr>
        <w:t xml:space="preserve"> International Space Syntax Symposium. </w:t>
      </w:r>
      <w:r w:rsidRPr="00440E3B">
        <w:rPr>
          <w:rFonts w:ascii="Times New Roman" w:hAnsi="Times New Roman" w:cs="Times New Roman"/>
          <w:sz w:val="20"/>
          <w:szCs w:val="20"/>
          <w:lang w:val="en-GB"/>
        </w:rPr>
        <w:t xml:space="preserve"> </w:t>
      </w:r>
      <w:r w:rsidR="008602E0" w:rsidRPr="00440E3B">
        <w:rPr>
          <w:rFonts w:ascii="Times New Roman" w:hAnsi="Times New Roman" w:cs="Times New Roman"/>
          <w:sz w:val="20"/>
          <w:szCs w:val="20"/>
          <w:lang w:val="en-GB"/>
        </w:rPr>
        <w:t xml:space="preserve">ITU Faculty of Architecture, </w:t>
      </w:r>
      <w:proofErr w:type="spellStart"/>
      <w:r w:rsidR="008602E0" w:rsidRPr="00440E3B">
        <w:rPr>
          <w:rFonts w:ascii="Times New Roman" w:hAnsi="Times New Roman" w:cs="Times New Roman"/>
          <w:sz w:val="20"/>
          <w:szCs w:val="20"/>
          <w:lang w:val="en-GB"/>
        </w:rPr>
        <w:t>Istambul</w:t>
      </w:r>
      <w:proofErr w:type="spellEnd"/>
      <w:r w:rsidR="008602E0" w:rsidRPr="00440E3B">
        <w:rPr>
          <w:rFonts w:ascii="Times New Roman" w:hAnsi="Times New Roman" w:cs="Times New Roman"/>
          <w:sz w:val="20"/>
          <w:szCs w:val="20"/>
          <w:lang w:val="en-GB"/>
        </w:rPr>
        <w:t>, pp 082-01–082-13</w:t>
      </w:r>
    </w:p>
    <w:p w14:paraId="2144AE3D"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H</w:t>
      </w:r>
      <w:r w:rsidR="008602E0" w:rsidRPr="00440E3B">
        <w:rPr>
          <w:rFonts w:ascii="Times New Roman" w:hAnsi="Times New Roman" w:cs="Times New Roman"/>
          <w:sz w:val="20"/>
          <w:szCs w:val="20"/>
          <w:lang w:val="en-GB"/>
        </w:rPr>
        <w:t>olanda F (2010a)</w:t>
      </w:r>
      <w:r w:rsidRPr="00440E3B">
        <w:rPr>
          <w:rFonts w:ascii="Times New Roman" w:hAnsi="Times New Roman" w:cs="Times New Roman"/>
          <w:sz w:val="20"/>
          <w:szCs w:val="20"/>
          <w:lang w:val="en-GB"/>
        </w:rPr>
        <w:t xml:space="preserve"> Sociological architecture: a particular way of looking at places. Journal of Space Syntax</w:t>
      </w:r>
      <w:r w:rsidR="008602E0" w:rsidRPr="00440E3B">
        <w:rPr>
          <w:rFonts w:ascii="Times New Roman" w:hAnsi="Times New Roman" w:cs="Times New Roman"/>
          <w:sz w:val="20"/>
          <w:szCs w:val="20"/>
          <w:lang w:val="en-GB"/>
        </w:rPr>
        <w:t xml:space="preserve"> 1:337-355</w:t>
      </w:r>
    </w:p>
    <w:p w14:paraId="62DD12A7" w14:textId="77777777" w:rsidR="0069302A" w:rsidRPr="00440E3B" w:rsidRDefault="0069302A" w:rsidP="00550461">
      <w:pPr>
        <w:spacing w:after="0" w:line="360" w:lineRule="auto"/>
        <w:ind w:left="142" w:hanging="142"/>
        <w:jc w:val="both"/>
        <w:rPr>
          <w:rFonts w:ascii="Times New Roman" w:hAnsi="Times New Roman" w:cs="Times New Roman"/>
          <w:bCs/>
          <w:sz w:val="20"/>
          <w:szCs w:val="20"/>
        </w:rPr>
      </w:pPr>
      <w:r w:rsidRPr="00440E3B">
        <w:rPr>
          <w:rFonts w:ascii="Times New Roman" w:hAnsi="Times New Roman" w:cs="Times New Roman"/>
          <w:bCs/>
          <w:sz w:val="20"/>
          <w:szCs w:val="20"/>
          <w:lang w:val="en-US"/>
        </w:rPr>
        <w:t>H</w:t>
      </w:r>
      <w:r w:rsidR="008602E0" w:rsidRPr="00440E3B">
        <w:rPr>
          <w:rFonts w:ascii="Times New Roman" w:hAnsi="Times New Roman" w:cs="Times New Roman"/>
          <w:bCs/>
          <w:sz w:val="20"/>
          <w:szCs w:val="20"/>
          <w:lang w:val="en-US"/>
        </w:rPr>
        <w:t>olanda</w:t>
      </w:r>
      <w:r w:rsidRPr="00440E3B">
        <w:rPr>
          <w:rFonts w:ascii="Times New Roman" w:hAnsi="Times New Roman" w:cs="Times New Roman"/>
          <w:bCs/>
          <w:sz w:val="20"/>
          <w:szCs w:val="20"/>
          <w:lang w:val="en-US"/>
        </w:rPr>
        <w:t>, F</w:t>
      </w:r>
      <w:r w:rsidR="008602E0" w:rsidRPr="00440E3B">
        <w:rPr>
          <w:rFonts w:ascii="Times New Roman" w:hAnsi="Times New Roman" w:cs="Times New Roman"/>
          <w:bCs/>
          <w:sz w:val="20"/>
          <w:szCs w:val="20"/>
          <w:lang w:val="en-US"/>
        </w:rPr>
        <w:t xml:space="preserve"> (2010b) </w:t>
      </w:r>
      <w:r w:rsidRPr="00440E3B">
        <w:rPr>
          <w:rFonts w:ascii="Times New Roman" w:hAnsi="Times New Roman" w:cs="Times New Roman"/>
          <w:bCs/>
          <w:sz w:val="20"/>
          <w:szCs w:val="20"/>
          <w:lang w:val="en-US"/>
        </w:rPr>
        <w:t xml:space="preserve">Brasilia: modern city, eternal city. </w:t>
      </w:r>
      <w:r w:rsidR="008602E0" w:rsidRPr="00440E3B">
        <w:rPr>
          <w:rFonts w:ascii="Times New Roman" w:hAnsi="Times New Roman" w:cs="Times New Roman"/>
          <w:bCs/>
          <w:sz w:val="20"/>
          <w:szCs w:val="20"/>
        </w:rPr>
        <w:t xml:space="preserve">FRBH, Brasilia </w:t>
      </w:r>
    </w:p>
    <w:p w14:paraId="56218F39" w14:textId="77777777" w:rsidR="0069302A" w:rsidRPr="00440E3B" w:rsidRDefault="008602E0" w:rsidP="00550461">
      <w:pPr>
        <w:spacing w:after="0" w:line="360" w:lineRule="auto"/>
        <w:ind w:left="142" w:hanging="142"/>
        <w:jc w:val="both"/>
        <w:rPr>
          <w:rFonts w:ascii="Times New Roman" w:hAnsi="Times New Roman" w:cs="Times New Roman"/>
          <w:bCs/>
          <w:sz w:val="20"/>
          <w:szCs w:val="20"/>
        </w:rPr>
      </w:pPr>
      <w:r w:rsidRPr="00440E3B">
        <w:rPr>
          <w:rFonts w:ascii="Times New Roman" w:hAnsi="Times New Roman" w:cs="Times New Roman"/>
          <w:bCs/>
          <w:sz w:val="20"/>
          <w:szCs w:val="20"/>
        </w:rPr>
        <w:t xml:space="preserve">Holanda, F (2010c) </w:t>
      </w:r>
      <w:r w:rsidR="0069302A" w:rsidRPr="00440E3B">
        <w:rPr>
          <w:rFonts w:ascii="Times New Roman" w:hAnsi="Times New Roman" w:cs="Times New Roman"/>
          <w:bCs/>
          <w:sz w:val="20"/>
          <w:szCs w:val="20"/>
        </w:rPr>
        <w:t xml:space="preserve">Brasília: cidade moderna, cidade eterna. </w:t>
      </w:r>
      <w:r w:rsidRPr="00440E3B">
        <w:rPr>
          <w:rFonts w:ascii="Times New Roman" w:hAnsi="Times New Roman" w:cs="Times New Roman"/>
          <w:bCs/>
          <w:sz w:val="20"/>
          <w:szCs w:val="20"/>
        </w:rPr>
        <w:t>FAU UnB, Brasília</w:t>
      </w:r>
    </w:p>
    <w:p w14:paraId="60804F87" w14:textId="77777777" w:rsidR="0069302A" w:rsidRPr="00440E3B" w:rsidRDefault="0069302A" w:rsidP="00550461">
      <w:pPr>
        <w:spacing w:after="0" w:line="360" w:lineRule="auto"/>
        <w:ind w:left="142" w:hanging="142"/>
        <w:jc w:val="both"/>
        <w:rPr>
          <w:rFonts w:ascii="Times New Roman" w:hAnsi="Times New Roman" w:cs="Times New Roman"/>
          <w:bCs/>
          <w:sz w:val="20"/>
          <w:szCs w:val="20"/>
        </w:rPr>
      </w:pPr>
      <w:r w:rsidRPr="00440E3B">
        <w:rPr>
          <w:rFonts w:ascii="Times New Roman" w:hAnsi="Times New Roman" w:cs="Times New Roman"/>
          <w:bCs/>
          <w:sz w:val="20"/>
          <w:szCs w:val="20"/>
        </w:rPr>
        <w:lastRenderedPageBreak/>
        <w:t>H</w:t>
      </w:r>
      <w:r w:rsidR="008602E0" w:rsidRPr="00440E3B">
        <w:rPr>
          <w:rFonts w:ascii="Times New Roman" w:hAnsi="Times New Roman" w:cs="Times New Roman"/>
          <w:bCs/>
          <w:sz w:val="20"/>
          <w:szCs w:val="20"/>
        </w:rPr>
        <w:t>olanda F (2011)</w:t>
      </w:r>
      <w:r w:rsidRPr="00440E3B">
        <w:rPr>
          <w:rFonts w:ascii="Times New Roman" w:hAnsi="Times New Roman" w:cs="Times New Roman"/>
          <w:bCs/>
          <w:sz w:val="20"/>
          <w:szCs w:val="20"/>
        </w:rPr>
        <w:t xml:space="preserve"> Exceptional space. </w:t>
      </w:r>
      <w:r w:rsidR="008602E0" w:rsidRPr="00440E3B">
        <w:rPr>
          <w:rFonts w:ascii="Times New Roman" w:hAnsi="Times New Roman" w:cs="Times New Roman"/>
          <w:bCs/>
          <w:sz w:val="20"/>
          <w:szCs w:val="20"/>
        </w:rPr>
        <w:t>FRBH, Brasilia</w:t>
      </w:r>
    </w:p>
    <w:p w14:paraId="3577D55F" w14:textId="77777777" w:rsidR="0069302A" w:rsidRPr="00440E3B" w:rsidRDefault="0069302A" w:rsidP="00550461">
      <w:pPr>
        <w:spacing w:after="0" w:line="360" w:lineRule="auto"/>
        <w:ind w:left="142" w:hanging="142"/>
        <w:jc w:val="both"/>
        <w:rPr>
          <w:rFonts w:ascii="Times New Roman" w:hAnsi="Times New Roman" w:cs="Times New Roman"/>
          <w:bCs/>
          <w:sz w:val="20"/>
          <w:szCs w:val="20"/>
          <w:lang w:val="en-US"/>
        </w:rPr>
      </w:pPr>
      <w:r w:rsidRPr="00440E3B">
        <w:rPr>
          <w:rFonts w:ascii="Times New Roman" w:hAnsi="Times New Roman" w:cs="Times New Roman"/>
          <w:bCs/>
          <w:sz w:val="20"/>
          <w:szCs w:val="20"/>
        </w:rPr>
        <w:t>H</w:t>
      </w:r>
      <w:r w:rsidR="00AE6669" w:rsidRPr="00440E3B">
        <w:rPr>
          <w:rFonts w:ascii="Times New Roman" w:hAnsi="Times New Roman" w:cs="Times New Roman"/>
          <w:bCs/>
          <w:sz w:val="20"/>
          <w:szCs w:val="20"/>
        </w:rPr>
        <w:t>olanda</w:t>
      </w:r>
      <w:r w:rsidR="001C7D02" w:rsidRPr="00440E3B">
        <w:rPr>
          <w:rFonts w:ascii="Times New Roman" w:hAnsi="Times New Roman" w:cs="Times New Roman"/>
          <w:bCs/>
          <w:sz w:val="20"/>
          <w:szCs w:val="20"/>
        </w:rPr>
        <w:t xml:space="preserve"> F (2015) </w:t>
      </w:r>
      <w:r w:rsidRPr="00440E3B">
        <w:rPr>
          <w:rFonts w:ascii="Times New Roman" w:hAnsi="Times New Roman" w:cs="Times New Roman"/>
          <w:bCs/>
          <w:sz w:val="20"/>
          <w:szCs w:val="20"/>
        </w:rPr>
        <w:t xml:space="preserve">10 Mandamentos da Arquitetura. </w:t>
      </w:r>
      <w:r w:rsidR="001C7D02" w:rsidRPr="00440E3B">
        <w:rPr>
          <w:rFonts w:ascii="Times New Roman" w:hAnsi="Times New Roman" w:cs="Times New Roman"/>
          <w:bCs/>
          <w:sz w:val="20"/>
          <w:szCs w:val="20"/>
          <w:lang w:val="en-US"/>
        </w:rPr>
        <w:t xml:space="preserve">2nd </w:t>
      </w:r>
      <w:r w:rsidRPr="00440E3B">
        <w:rPr>
          <w:rFonts w:ascii="Times New Roman" w:hAnsi="Times New Roman" w:cs="Times New Roman"/>
          <w:bCs/>
          <w:sz w:val="20"/>
          <w:szCs w:val="20"/>
          <w:lang w:val="en-US"/>
        </w:rPr>
        <w:t xml:space="preserve">Ed. </w:t>
      </w:r>
      <w:r w:rsidR="001C7D02" w:rsidRPr="00440E3B">
        <w:rPr>
          <w:rFonts w:ascii="Times New Roman" w:hAnsi="Times New Roman" w:cs="Times New Roman"/>
          <w:bCs/>
          <w:sz w:val="20"/>
          <w:szCs w:val="20"/>
          <w:lang w:val="en-US"/>
        </w:rPr>
        <w:t xml:space="preserve">FRBH, </w:t>
      </w:r>
      <w:r w:rsidRPr="00440E3B">
        <w:rPr>
          <w:rFonts w:ascii="Times New Roman" w:hAnsi="Times New Roman" w:cs="Times New Roman"/>
          <w:bCs/>
          <w:sz w:val="20"/>
          <w:szCs w:val="20"/>
          <w:lang w:val="en-US"/>
        </w:rPr>
        <w:t>Bras</w:t>
      </w:r>
      <w:r w:rsidR="001C7D02" w:rsidRPr="00440E3B">
        <w:rPr>
          <w:rFonts w:ascii="Times New Roman" w:hAnsi="Times New Roman" w:cs="Times New Roman"/>
          <w:bCs/>
          <w:sz w:val="20"/>
          <w:szCs w:val="20"/>
          <w:lang w:val="en-US"/>
        </w:rPr>
        <w:t>ília</w:t>
      </w:r>
    </w:p>
    <w:p w14:paraId="5141637E"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US"/>
        </w:rPr>
      </w:pPr>
      <w:r w:rsidRPr="00440E3B">
        <w:rPr>
          <w:rFonts w:ascii="Times New Roman" w:hAnsi="Times New Roman" w:cs="Times New Roman"/>
          <w:sz w:val="20"/>
          <w:szCs w:val="20"/>
          <w:lang w:val="en-US"/>
        </w:rPr>
        <w:t>H</w:t>
      </w:r>
      <w:r w:rsidR="001C7D02" w:rsidRPr="00440E3B">
        <w:rPr>
          <w:rFonts w:ascii="Times New Roman" w:hAnsi="Times New Roman" w:cs="Times New Roman"/>
          <w:sz w:val="20"/>
          <w:szCs w:val="20"/>
          <w:lang w:val="en-US"/>
        </w:rPr>
        <w:t>olanda F (2018)</w:t>
      </w:r>
      <w:r w:rsidRPr="00440E3B">
        <w:rPr>
          <w:rFonts w:ascii="Times New Roman" w:hAnsi="Times New Roman" w:cs="Times New Roman"/>
          <w:sz w:val="20"/>
          <w:szCs w:val="20"/>
          <w:lang w:val="en-US"/>
        </w:rPr>
        <w:t xml:space="preserve"> Urban fissures. </w:t>
      </w:r>
      <w:r w:rsidR="001C7D02" w:rsidRPr="00440E3B">
        <w:rPr>
          <w:rFonts w:ascii="Times New Roman" w:hAnsi="Times New Roman" w:cs="Times New Roman"/>
          <w:sz w:val="20"/>
          <w:szCs w:val="20"/>
          <w:lang w:val="en-US"/>
        </w:rPr>
        <w:t xml:space="preserve">The </w:t>
      </w:r>
      <w:r w:rsidRPr="00440E3B">
        <w:rPr>
          <w:rFonts w:ascii="Times New Roman" w:hAnsi="Times New Roman" w:cs="Times New Roman"/>
          <w:sz w:val="20"/>
          <w:szCs w:val="20"/>
          <w:lang w:val="en-US"/>
        </w:rPr>
        <w:t>Journal of Space Syntax</w:t>
      </w:r>
      <w:r w:rsidR="001C7D02" w:rsidRPr="00440E3B">
        <w:rPr>
          <w:rFonts w:ascii="Times New Roman" w:hAnsi="Times New Roman" w:cs="Times New Roman"/>
          <w:sz w:val="20"/>
          <w:szCs w:val="20"/>
          <w:lang w:val="en-US"/>
        </w:rPr>
        <w:t xml:space="preserve"> </w:t>
      </w:r>
      <w:r w:rsidRPr="00440E3B">
        <w:rPr>
          <w:rFonts w:ascii="Times New Roman" w:hAnsi="Times New Roman" w:cs="Times New Roman"/>
          <w:sz w:val="20"/>
          <w:szCs w:val="20"/>
          <w:lang w:val="en-US"/>
        </w:rPr>
        <w:t>7</w:t>
      </w:r>
    </w:p>
    <w:p w14:paraId="5492CBA3" w14:textId="77777777" w:rsidR="0069302A" w:rsidRPr="00440E3B" w:rsidRDefault="0069302A" w:rsidP="001C7D02">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rPr>
        <w:t>H</w:t>
      </w:r>
      <w:r w:rsidR="001C7D02" w:rsidRPr="00440E3B">
        <w:rPr>
          <w:rFonts w:ascii="Times New Roman" w:hAnsi="Times New Roman" w:cs="Times New Roman"/>
          <w:sz w:val="20"/>
          <w:szCs w:val="20"/>
        </w:rPr>
        <w:t>olanda F,</w:t>
      </w:r>
      <w:r w:rsidRPr="00440E3B">
        <w:rPr>
          <w:rFonts w:ascii="Times New Roman" w:hAnsi="Times New Roman" w:cs="Times New Roman"/>
          <w:sz w:val="20"/>
          <w:szCs w:val="20"/>
        </w:rPr>
        <w:t xml:space="preserve"> M</w:t>
      </w:r>
      <w:r w:rsidR="001C7D02" w:rsidRPr="00440E3B">
        <w:rPr>
          <w:rFonts w:ascii="Times New Roman" w:hAnsi="Times New Roman" w:cs="Times New Roman"/>
          <w:sz w:val="20"/>
          <w:szCs w:val="20"/>
        </w:rPr>
        <w:t>edeiros</w:t>
      </w:r>
      <w:r w:rsidRPr="00440E3B">
        <w:rPr>
          <w:rFonts w:ascii="Times New Roman" w:hAnsi="Times New Roman" w:cs="Times New Roman"/>
          <w:sz w:val="20"/>
          <w:szCs w:val="20"/>
        </w:rPr>
        <w:t xml:space="preserve"> V</w:t>
      </w:r>
      <w:r w:rsidR="001C7D02" w:rsidRPr="00440E3B">
        <w:rPr>
          <w:rFonts w:ascii="Times New Roman" w:hAnsi="Times New Roman" w:cs="Times New Roman"/>
          <w:sz w:val="20"/>
          <w:szCs w:val="20"/>
        </w:rPr>
        <w:t xml:space="preserve"> (2012) </w:t>
      </w:r>
      <w:r w:rsidRPr="00440E3B">
        <w:rPr>
          <w:rFonts w:ascii="Times New Roman" w:hAnsi="Times New Roman" w:cs="Times New Roman"/>
          <w:sz w:val="20"/>
          <w:szCs w:val="20"/>
        </w:rPr>
        <w:t xml:space="preserve">Order &amp; Disorder in Brasilia &amp; Chandigarh. </w:t>
      </w:r>
      <w:r w:rsidRPr="00440E3B">
        <w:rPr>
          <w:rFonts w:ascii="Times New Roman" w:hAnsi="Times New Roman" w:cs="Times New Roman"/>
          <w:sz w:val="20"/>
          <w:szCs w:val="20"/>
          <w:lang w:val="en-GB"/>
        </w:rPr>
        <w:t xml:space="preserve">In: </w:t>
      </w:r>
      <w:r w:rsidR="001C7D02" w:rsidRPr="00440E3B">
        <w:rPr>
          <w:rFonts w:ascii="Times New Roman" w:hAnsi="Times New Roman" w:cs="Times New Roman"/>
          <w:iCs/>
          <w:sz w:val="20"/>
          <w:szCs w:val="20"/>
          <w:lang w:val="en-GB"/>
        </w:rPr>
        <w:t>Proceedings of the</w:t>
      </w:r>
      <w:r w:rsidR="001C7D02" w:rsidRPr="00440E3B">
        <w:rPr>
          <w:rFonts w:ascii="Times New Roman" w:hAnsi="Times New Roman" w:cs="Times New Roman"/>
          <w:sz w:val="20"/>
          <w:szCs w:val="20"/>
          <w:lang w:val="en-GB"/>
        </w:rPr>
        <w:t xml:space="preserve"> 8</w:t>
      </w:r>
      <w:r w:rsidR="001C7D02" w:rsidRPr="00440E3B">
        <w:rPr>
          <w:rFonts w:ascii="Times New Roman" w:hAnsi="Times New Roman" w:cs="Times New Roman"/>
          <w:sz w:val="20"/>
          <w:szCs w:val="20"/>
          <w:vertAlign w:val="superscript"/>
          <w:lang w:val="en-GB"/>
        </w:rPr>
        <w:t>th</w:t>
      </w:r>
      <w:r w:rsidR="001C7D02" w:rsidRPr="00440E3B">
        <w:rPr>
          <w:rFonts w:ascii="Times New Roman" w:hAnsi="Times New Roman" w:cs="Times New Roman"/>
          <w:sz w:val="20"/>
          <w:szCs w:val="20"/>
          <w:lang w:val="en-GB"/>
        </w:rPr>
        <w:t xml:space="preserve"> International Space Syntax Symposium.</w:t>
      </w:r>
      <w:r w:rsidR="001C7D02" w:rsidRPr="00440E3B">
        <w:rPr>
          <w:rFonts w:ascii="Times New Roman" w:hAnsi="Times New Roman" w:cs="Times New Roman"/>
          <w:sz w:val="20"/>
          <w:szCs w:val="20"/>
          <w:lang w:val="en-US"/>
        </w:rPr>
        <w:t xml:space="preserve"> </w:t>
      </w:r>
      <w:proofErr w:type="spellStart"/>
      <w:r w:rsidR="001C7D02" w:rsidRPr="00440E3B">
        <w:rPr>
          <w:rFonts w:ascii="Times New Roman" w:hAnsi="Times New Roman" w:cs="Times New Roman"/>
          <w:sz w:val="20"/>
          <w:szCs w:val="20"/>
          <w:lang w:val="en-US"/>
        </w:rPr>
        <w:t>Pontificia</w:t>
      </w:r>
      <w:proofErr w:type="spellEnd"/>
      <w:r w:rsidR="001C7D02" w:rsidRPr="00440E3B">
        <w:rPr>
          <w:rFonts w:ascii="Times New Roman" w:hAnsi="Times New Roman" w:cs="Times New Roman"/>
          <w:sz w:val="20"/>
          <w:szCs w:val="20"/>
          <w:lang w:val="en-US"/>
        </w:rPr>
        <w:t xml:space="preserve"> Universidad </w:t>
      </w:r>
      <w:proofErr w:type="spellStart"/>
      <w:r w:rsidR="001C7D02" w:rsidRPr="00440E3B">
        <w:rPr>
          <w:rFonts w:ascii="Times New Roman" w:hAnsi="Times New Roman" w:cs="Times New Roman"/>
          <w:sz w:val="20"/>
          <w:szCs w:val="20"/>
          <w:lang w:val="en-US"/>
        </w:rPr>
        <w:t>Católica</w:t>
      </w:r>
      <w:proofErr w:type="spellEnd"/>
      <w:r w:rsidR="001C7D02" w:rsidRPr="00440E3B">
        <w:rPr>
          <w:rFonts w:ascii="Times New Roman" w:hAnsi="Times New Roman" w:cs="Times New Roman"/>
          <w:sz w:val="20"/>
          <w:szCs w:val="20"/>
          <w:lang w:val="en-US"/>
        </w:rPr>
        <w:t xml:space="preserve"> de Chile, </w:t>
      </w:r>
      <w:r w:rsidRPr="00440E3B">
        <w:rPr>
          <w:rFonts w:ascii="Times New Roman" w:hAnsi="Times New Roman" w:cs="Times New Roman"/>
          <w:sz w:val="20"/>
          <w:szCs w:val="20"/>
          <w:lang w:val="en-US"/>
        </w:rPr>
        <w:t>Santiago</w:t>
      </w:r>
    </w:p>
    <w:p w14:paraId="1E9B1784" w14:textId="77777777" w:rsidR="0069302A" w:rsidRPr="00440E3B" w:rsidRDefault="001C7D02" w:rsidP="00550461">
      <w:pPr>
        <w:spacing w:after="0" w:line="360" w:lineRule="auto"/>
        <w:ind w:left="142" w:hanging="142"/>
        <w:jc w:val="both"/>
        <w:rPr>
          <w:rFonts w:ascii="Times New Roman" w:hAnsi="Times New Roman" w:cs="Times New Roman"/>
          <w:iCs/>
          <w:sz w:val="20"/>
          <w:szCs w:val="20"/>
        </w:rPr>
      </w:pPr>
      <w:r w:rsidRPr="00440E3B">
        <w:rPr>
          <w:rFonts w:ascii="Times New Roman" w:hAnsi="Times New Roman" w:cs="Times New Roman"/>
          <w:iCs/>
          <w:sz w:val="20"/>
          <w:szCs w:val="20"/>
        </w:rPr>
        <w:t>IBGE (</w:t>
      </w:r>
      <w:r w:rsidR="0069302A" w:rsidRPr="00440E3B">
        <w:rPr>
          <w:rFonts w:ascii="Times New Roman" w:hAnsi="Times New Roman" w:cs="Times New Roman"/>
          <w:iCs/>
          <w:sz w:val="20"/>
          <w:szCs w:val="20"/>
        </w:rPr>
        <w:t>2010</w:t>
      </w:r>
      <w:r w:rsidRPr="00440E3B">
        <w:rPr>
          <w:rFonts w:ascii="Times New Roman" w:hAnsi="Times New Roman" w:cs="Times New Roman"/>
          <w:iCs/>
          <w:sz w:val="20"/>
          <w:szCs w:val="20"/>
        </w:rPr>
        <w:t>)</w:t>
      </w:r>
      <w:r w:rsidR="0069302A" w:rsidRPr="00440E3B">
        <w:rPr>
          <w:rFonts w:ascii="Times New Roman" w:hAnsi="Times New Roman" w:cs="Times New Roman"/>
          <w:iCs/>
          <w:sz w:val="20"/>
          <w:szCs w:val="20"/>
        </w:rPr>
        <w:t xml:space="preserve"> Sinopse por setor censitário.</w:t>
      </w:r>
      <w:r w:rsidRPr="00440E3B">
        <w:rPr>
          <w:rFonts w:ascii="Times New Roman" w:hAnsi="Times New Roman" w:cs="Times New Roman"/>
          <w:iCs/>
          <w:sz w:val="20"/>
          <w:szCs w:val="20"/>
        </w:rPr>
        <w:t xml:space="preserve"> IBGE, Rio de Janeiro</w:t>
      </w:r>
    </w:p>
    <w:p w14:paraId="3EE1DAA0" w14:textId="4DE6DB6A" w:rsidR="0069302A" w:rsidRPr="00440E3B" w:rsidRDefault="0069302A" w:rsidP="00550461">
      <w:pPr>
        <w:spacing w:after="0" w:line="360" w:lineRule="auto"/>
        <w:ind w:left="142" w:hanging="142"/>
        <w:jc w:val="both"/>
        <w:rPr>
          <w:rFonts w:ascii="Times New Roman" w:hAnsi="Times New Roman" w:cs="Times New Roman"/>
          <w:sz w:val="20"/>
          <w:szCs w:val="20"/>
        </w:rPr>
      </w:pPr>
      <w:r w:rsidRPr="00440E3B">
        <w:rPr>
          <w:rFonts w:ascii="Times New Roman" w:hAnsi="Times New Roman" w:cs="Times New Roman"/>
          <w:sz w:val="20"/>
          <w:szCs w:val="20"/>
        </w:rPr>
        <w:t>K</w:t>
      </w:r>
      <w:r w:rsidR="001C7D02" w:rsidRPr="00440E3B">
        <w:rPr>
          <w:rFonts w:ascii="Times New Roman" w:hAnsi="Times New Roman" w:cs="Times New Roman"/>
          <w:sz w:val="20"/>
          <w:szCs w:val="20"/>
        </w:rPr>
        <w:t>ern</w:t>
      </w:r>
      <w:r w:rsidRPr="00440E3B">
        <w:rPr>
          <w:rFonts w:ascii="Times New Roman" w:hAnsi="Times New Roman" w:cs="Times New Roman"/>
          <w:sz w:val="20"/>
          <w:szCs w:val="20"/>
        </w:rPr>
        <w:t xml:space="preserve"> A</w:t>
      </w:r>
      <w:r w:rsidR="001C7D02" w:rsidRPr="00440E3B">
        <w:rPr>
          <w:rFonts w:ascii="Times New Roman" w:hAnsi="Times New Roman" w:cs="Times New Roman"/>
          <w:sz w:val="20"/>
          <w:szCs w:val="20"/>
        </w:rPr>
        <w:t>P</w:t>
      </w:r>
      <w:r w:rsidR="00DA5261" w:rsidRPr="00440E3B">
        <w:rPr>
          <w:rFonts w:ascii="Times New Roman" w:hAnsi="Times New Roman" w:cs="Times New Roman"/>
          <w:sz w:val="20"/>
          <w:szCs w:val="20"/>
        </w:rPr>
        <w:t xml:space="preserve">, </w:t>
      </w:r>
      <w:r w:rsidR="00D966E0" w:rsidRPr="00440E3B">
        <w:rPr>
          <w:rFonts w:ascii="Times New Roman" w:hAnsi="Times New Roman" w:cs="Times New Roman"/>
          <w:sz w:val="20"/>
          <w:szCs w:val="20"/>
        </w:rPr>
        <w:t xml:space="preserve">Schnek ER, Mancio M, González MA, Kulakowski M, </w:t>
      </w:r>
      <w:r w:rsidR="00745E45" w:rsidRPr="00440E3B">
        <w:rPr>
          <w:rFonts w:ascii="Times New Roman" w:hAnsi="Times New Roman" w:cs="Times New Roman"/>
          <w:sz w:val="20"/>
          <w:szCs w:val="20"/>
        </w:rPr>
        <w:t xml:space="preserve">Dias MF. </w:t>
      </w:r>
      <w:r w:rsidRPr="00440E3B">
        <w:rPr>
          <w:rFonts w:ascii="Times New Roman" w:hAnsi="Times New Roman" w:cs="Times New Roman"/>
          <w:sz w:val="20"/>
          <w:szCs w:val="20"/>
        </w:rPr>
        <w:t>Habitação de interesse social:relações entre o tipo arquitetônico dos empreendimentos e impactos ambientais. In: N</w:t>
      </w:r>
      <w:r w:rsidR="00D55032" w:rsidRPr="00440E3B">
        <w:rPr>
          <w:rFonts w:ascii="Times New Roman" w:hAnsi="Times New Roman" w:cs="Times New Roman"/>
          <w:sz w:val="20"/>
          <w:szCs w:val="20"/>
        </w:rPr>
        <w:t>etto</w:t>
      </w:r>
      <w:r w:rsidRPr="00440E3B">
        <w:rPr>
          <w:rFonts w:ascii="Times New Roman" w:hAnsi="Times New Roman" w:cs="Times New Roman"/>
          <w:sz w:val="20"/>
          <w:szCs w:val="20"/>
        </w:rPr>
        <w:t xml:space="preserve"> VM</w:t>
      </w:r>
      <w:r w:rsidR="00557700" w:rsidRPr="00440E3B">
        <w:rPr>
          <w:rFonts w:ascii="Times New Roman" w:hAnsi="Times New Roman" w:cs="Times New Roman"/>
          <w:sz w:val="20"/>
          <w:szCs w:val="20"/>
        </w:rPr>
        <w:t xml:space="preserve">, </w:t>
      </w:r>
      <w:r w:rsidR="00D966E0" w:rsidRPr="00440E3B">
        <w:rPr>
          <w:rFonts w:ascii="Times New Roman" w:hAnsi="Times New Roman" w:cs="Times New Roman"/>
          <w:sz w:val="20"/>
          <w:szCs w:val="20"/>
        </w:rPr>
        <w:t>Saboya</w:t>
      </w:r>
      <w:r w:rsidR="00557700" w:rsidRPr="00440E3B">
        <w:rPr>
          <w:rFonts w:ascii="Times New Roman" w:hAnsi="Times New Roman" w:cs="Times New Roman"/>
          <w:sz w:val="20"/>
          <w:szCs w:val="20"/>
        </w:rPr>
        <w:t xml:space="preserve"> RT, Vargas JC, Carvalho T</w:t>
      </w:r>
      <w:r w:rsidRPr="00440E3B">
        <w:rPr>
          <w:rFonts w:ascii="Times New Roman" w:hAnsi="Times New Roman" w:cs="Times New Roman"/>
          <w:sz w:val="20"/>
          <w:szCs w:val="20"/>
        </w:rPr>
        <w:t xml:space="preserve">. </w:t>
      </w:r>
      <w:r w:rsidR="00942805" w:rsidRPr="00440E3B">
        <w:rPr>
          <w:rFonts w:ascii="Times New Roman" w:hAnsi="Times New Roman" w:cs="Times New Roman"/>
          <w:sz w:val="20"/>
          <w:szCs w:val="20"/>
        </w:rPr>
        <w:t>(ed</w:t>
      </w:r>
      <w:r w:rsidR="00D55032" w:rsidRPr="00440E3B">
        <w:rPr>
          <w:rFonts w:ascii="Times New Roman" w:hAnsi="Times New Roman" w:cs="Times New Roman"/>
          <w:sz w:val="20"/>
          <w:szCs w:val="20"/>
        </w:rPr>
        <w:t xml:space="preserve">) </w:t>
      </w:r>
      <w:r w:rsidRPr="00440E3B">
        <w:rPr>
          <w:rFonts w:ascii="Times New Roman" w:hAnsi="Times New Roman" w:cs="Times New Roman"/>
          <w:sz w:val="20"/>
          <w:szCs w:val="20"/>
        </w:rPr>
        <w:t xml:space="preserve">Efeitos da arquitetura: os impactos da urbanização contemporânea no Brasil. </w:t>
      </w:r>
      <w:r w:rsidR="00D55032" w:rsidRPr="00440E3B">
        <w:rPr>
          <w:rFonts w:ascii="Times New Roman" w:hAnsi="Times New Roman" w:cs="Times New Roman"/>
          <w:sz w:val="20"/>
          <w:szCs w:val="20"/>
        </w:rPr>
        <w:t>FRBH, Brasília</w:t>
      </w:r>
      <w:r w:rsidRPr="00440E3B">
        <w:rPr>
          <w:rFonts w:ascii="Times New Roman" w:hAnsi="Times New Roman" w:cs="Times New Roman"/>
          <w:sz w:val="20"/>
          <w:szCs w:val="20"/>
        </w:rPr>
        <w:t xml:space="preserve"> </w:t>
      </w:r>
    </w:p>
    <w:p w14:paraId="798D0463"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rPr>
        <w:t>K</w:t>
      </w:r>
      <w:r w:rsidR="00942805" w:rsidRPr="00440E3B">
        <w:rPr>
          <w:rFonts w:ascii="Times New Roman" w:hAnsi="Times New Roman" w:cs="Times New Roman"/>
          <w:sz w:val="20"/>
          <w:szCs w:val="20"/>
        </w:rPr>
        <w:t xml:space="preserve">ohlsdorf </w:t>
      </w:r>
      <w:r w:rsidRPr="00440E3B">
        <w:rPr>
          <w:rFonts w:ascii="Times New Roman" w:hAnsi="Times New Roman" w:cs="Times New Roman"/>
          <w:sz w:val="20"/>
          <w:szCs w:val="20"/>
        </w:rPr>
        <w:t>G</w:t>
      </w:r>
      <w:r w:rsidR="00942805" w:rsidRPr="00440E3B">
        <w:rPr>
          <w:rFonts w:ascii="Times New Roman" w:hAnsi="Times New Roman" w:cs="Times New Roman"/>
          <w:sz w:val="20"/>
          <w:szCs w:val="20"/>
        </w:rPr>
        <w:t xml:space="preserve">, </w:t>
      </w:r>
      <w:r w:rsidRPr="00440E3B">
        <w:rPr>
          <w:rFonts w:ascii="Times New Roman" w:hAnsi="Times New Roman" w:cs="Times New Roman"/>
          <w:sz w:val="20"/>
          <w:szCs w:val="20"/>
        </w:rPr>
        <w:t>K</w:t>
      </w:r>
      <w:r w:rsidR="00942805" w:rsidRPr="00440E3B">
        <w:rPr>
          <w:rFonts w:ascii="Times New Roman" w:hAnsi="Times New Roman" w:cs="Times New Roman"/>
          <w:sz w:val="20"/>
          <w:szCs w:val="20"/>
        </w:rPr>
        <w:t>ohlsdorf</w:t>
      </w:r>
      <w:r w:rsidRPr="00440E3B">
        <w:rPr>
          <w:rFonts w:ascii="Times New Roman" w:hAnsi="Times New Roman" w:cs="Times New Roman"/>
          <w:sz w:val="20"/>
          <w:szCs w:val="20"/>
        </w:rPr>
        <w:t xml:space="preserve"> M</w:t>
      </w:r>
      <w:r w:rsidR="00942805" w:rsidRPr="00440E3B">
        <w:rPr>
          <w:rFonts w:ascii="Times New Roman" w:hAnsi="Times New Roman" w:cs="Times New Roman"/>
          <w:sz w:val="20"/>
          <w:szCs w:val="20"/>
        </w:rPr>
        <w:t>E</w:t>
      </w:r>
      <w:r w:rsidRPr="00440E3B">
        <w:rPr>
          <w:rFonts w:ascii="Times New Roman" w:hAnsi="Times New Roman" w:cs="Times New Roman"/>
          <w:sz w:val="20"/>
          <w:szCs w:val="20"/>
        </w:rPr>
        <w:t xml:space="preserve"> </w:t>
      </w:r>
      <w:r w:rsidR="00D55032" w:rsidRPr="00440E3B">
        <w:rPr>
          <w:rFonts w:ascii="Times New Roman" w:hAnsi="Times New Roman" w:cs="Times New Roman"/>
          <w:sz w:val="20"/>
          <w:szCs w:val="20"/>
        </w:rPr>
        <w:t xml:space="preserve">(2017) </w:t>
      </w:r>
      <w:r w:rsidRPr="00440E3B">
        <w:rPr>
          <w:rFonts w:ascii="Times New Roman" w:hAnsi="Times New Roman" w:cs="Times New Roman"/>
          <w:sz w:val="20"/>
          <w:szCs w:val="20"/>
        </w:rPr>
        <w:t xml:space="preserve">Ensaio sobre o desempenho morfológico dos lugares. </w:t>
      </w:r>
      <w:r w:rsidR="00942805" w:rsidRPr="00440E3B">
        <w:rPr>
          <w:rFonts w:ascii="Times New Roman" w:hAnsi="Times New Roman" w:cs="Times New Roman"/>
          <w:sz w:val="20"/>
          <w:szCs w:val="20"/>
          <w:lang w:val="en-GB"/>
        </w:rPr>
        <w:t>FRBH, Brasília</w:t>
      </w:r>
    </w:p>
    <w:p w14:paraId="31EE491F" w14:textId="77777777" w:rsidR="0069302A" w:rsidRPr="00440E3B" w:rsidRDefault="00942805" w:rsidP="00550461">
      <w:pPr>
        <w:spacing w:after="0" w:line="360" w:lineRule="auto"/>
        <w:ind w:left="142" w:hanging="142"/>
        <w:jc w:val="both"/>
        <w:rPr>
          <w:rFonts w:ascii="Times New Roman" w:hAnsi="Times New Roman" w:cs="Times New Roman"/>
          <w:sz w:val="20"/>
          <w:szCs w:val="20"/>
          <w:lang w:val="en-US"/>
        </w:rPr>
      </w:pPr>
      <w:proofErr w:type="spellStart"/>
      <w:r w:rsidRPr="00440E3B">
        <w:rPr>
          <w:rFonts w:ascii="Times New Roman" w:hAnsi="Times New Roman" w:cs="Times New Roman"/>
          <w:sz w:val="20"/>
          <w:szCs w:val="20"/>
          <w:lang w:val="en-US"/>
        </w:rPr>
        <w:t>Kruft</w:t>
      </w:r>
      <w:proofErr w:type="spellEnd"/>
      <w:r w:rsidR="0069302A" w:rsidRPr="00440E3B">
        <w:rPr>
          <w:rFonts w:ascii="Times New Roman" w:hAnsi="Times New Roman" w:cs="Times New Roman"/>
          <w:sz w:val="20"/>
          <w:szCs w:val="20"/>
          <w:lang w:val="en-US"/>
        </w:rPr>
        <w:t xml:space="preserve"> H</w:t>
      </w:r>
      <w:r w:rsidRPr="00440E3B">
        <w:rPr>
          <w:rFonts w:ascii="Times New Roman" w:hAnsi="Times New Roman" w:cs="Times New Roman"/>
          <w:sz w:val="20"/>
          <w:szCs w:val="20"/>
          <w:lang w:val="en-US"/>
        </w:rPr>
        <w:t xml:space="preserve"> (1994) </w:t>
      </w:r>
      <w:r w:rsidR="0069302A" w:rsidRPr="00440E3B">
        <w:rPr>
          <w:rFonts w:ascii="Times New Roman" w:hAnsi="Times New Roman" w:cs="Times New Roman"/>
          <w:iCs/>
          <w:sz w:val="20"/>
          <w:szCs w:val="20"/>
          <w:lang w:val="en-US"/>
        </w:rPr>
        <w:t xml:space="preserve">A history of architectural theory from Vitruvius to the present. </w:t>
      </w:r>
      <w:r w:rsidRPr="00440E3B">
        <w:rPr>
          <w:rFonts w:ascii="Times New Roman" w:hAnsi="Times New Roman" w:cs="Times New Roman"/>
          <w:sz w:val="20"/>
          <w:szCs w:val="20"/>
          <w:lang w:val="en-US"/>
        </w:rPr>
        <w:t>Princeton Architectural Press, New York</w:t>
      </w:r>
    </w:p>
    <w:p w14:paraId="2AD357C3" w14:textId="39FE27AF" w:rsidR="00FC010A" w:rsidRPr="00440E3B" w:rsidRDefault="00FC010A" w:rsidP="00550461">
      <w:pPr>
        <w:spacing w:after="0" w:line="360" w:lineRule="auto"/>
        <w:ind w:left="142" w:hanging="142"/>
        <w:jc w:val="both"/>
        <w:rPr>
          <w:rFonts w:ascii="Times New Roman" w:hAnsi="Times New Roman" w:cs="Times New Roman"/>
          <w:sz w:val="20"/>
          <w:szCs w:val="20"/>
        </w:rPr>
      </w:pPr>
      <w:r w:rsidRPr="00440E3B">
        <w:rPr>
          <w:rFonts w:ascii="Times New Roman" w:hAnsi="Times New Roman" w:cs="Times New Roman"/>
          <w:sz w:val="20"/>
          <w:szCs w:val="20"/>
          <w:lang w:val="en-US"/>
        </w:rPr>
        <w:t xml:space="preserve">Lynch K (1999) A </w:t>
      </w:r>
      <w:proofErr w:type="spellStart"/>
      <w:r w:rsidRPr="00440E3B">
        <w:rPr>
          <w:rFonts w:ascii="Times New Roman" w:hAnsi="Times New Roman" w:cs="Times New Roman"/>
          <w:sz w:val="20"/>
          <w:szCs w:val="20"/>
          <w:lang w:val="en-US"/>
        </w:rPr>
        <w:t>imagem</w:t>
      </w:r>
      <w:proofErr w:type="spellEnd"/>
      <w:r w:rsidRPr="00440E3B">
        <w:rPr>
          <w:rFonts w:ascii="Times New Roman" w:hAnsi="Times New Roman" w:cs="Times New Roman"/>
          <w:sz w:val="20"/>
          <w:szCs w:val="20"/>
          <w:lang w:val="en-US"/>
        </w:rPr>
        <w:t xml:space="preserve"> da </w:t>
      </w:r>
      <w:proofErr w:type="spellStart"/>
      <w:r w:rsidRPr="00440E3B">
        <w:rPr>
          <w:rFonts w:ascii="Times New Roman" w:hAnsi="Times New Roman" w:cs="Times New Roman"/>
          <w:sz w:val="20"/>
          <w:szCs w:val="20"/>
          <w:lang w:val="en-US"/>
        </w:rPr>
        <w:t>cidade</w:t>
      </w:r>
      <w:proofErr w:type="spellEnd"/>
      <w:r w:rsidRPr="00440E3B">
        <w:rPr>
          <w:rFonts w:ascii="Times New Roman" w:hAnsi="Times New Roman" w:cs="Times New Roman"/>
          <w:sz w:val="20"/>
          <w:szCs w:val="20"/>
          <w:lang w:val="en-US"/>
        </w:rPr>
        <w:t xml:space="preserve">. </w:t>
      </w:r>
      <w:r w:rsidRPr="00440E3B">
        <w:rPr>
          <w:rFonts w:ascii="Times New Roman" w:hAnsi="Times New Roman" w:cs="Times New Roman"/>
          <w:sz w:val="20"/>
          <w:szCs w:val="20"/>
        </w:rPr>
        <w:t>Martins Fontes, São Paulo.</w:t>
      </w:r>
    </w:p>
    <w:p w14:paraId="1BEC9D0A" w14:textId="77777777" w:rsidR="0069302A" w:rsidRPr="00440E3B" w:rsidRDefault="0069302A" w:rsidP="00550461">
      <w:pPr>
        <w:spacing w:after="0" w:line="360" w:lineRule="auto"/>
        <w:ind w:left="142" w:hanging="142"/>
        <w:jc w:val="both"/>
        <w:rPr>
          <w:rFonts w:ascii="Times New Roman" w:hAnsi="Times New Roman" w:cs="Times New Roman"/>
          <w:sz w:val="20"/>
          <w:szCs w:val="20"/>
        </w:rPr>
      </w:pPr>
      <w:r w:rsidRPr="00440E3B">
        <w:rPr>
          <w:rFonts w:ascii="Times New Roman" w:hAnsi="Times New Roman" w:cs="Times New Roman"/>
          <w:sz w:val="20"/>
          <w:szCs w:val="20"/>
        </w:rPr>
        <w:t>M</w:t>
      </w:r>
      <w:r w:rsidR="00942805" w:rsidRPr="00440E3B">
        <w:rPr>
          <w:rFonts w:ascii="Times New Roman" w:hAnsi="Times New Roman" w:cs="Times New Roman"/>
          <w:sz w:val="20"/>
          <w:szCs w:val="20"/>
        </w:rPr>
        <w:t>ascaró JL</w:t>
      </w:r>
      <w:r w:rsidRPr="00440E3B">
        <w:rPr>
          <w:rFonts w:ascii="Times New Roman" w:hAnsi="Times New Roman" w:cs="Times New Roman"/>
          <w:sz w:val="20"/>
          <w:szCs w:val="20"/>
        </w:rPr>
        <w:t xml:space="preserve"> </w:t>
      </w:r>
      <w:r w:rsidR="00942805" w:rsidRPr="00440E3B">
        <w:rPr>
          <w:rFonts w:ascii="Times New Roman" w:hAnsi="Times New Roman" w:cs="Times New Roman"/>
          <w:sz w:val="20"/>
          <w:szCs w:val="20"/>
        </w:rPr>
        <w:t xml:space="preserve">(1985) </w:t>
      </w:r>
      <w:r w:rsidRPr="00440E3B">
        <w:rPr>
          <w:rFonts w:ascii="Times New Roman" w:hAnsi="Times New Roman" w:cs="Times New Roman"/>
          <w:bCs/>
          <w:sz w:val="20"/>
          <w:szCs w:val="20"/>
        </w:rPr>
        <w:t xml:space="preserve">O </w:t>
      </w:r>
      <w:r w:rsidR="00942805" w:rsidRPr="00440E3B">
        <w:rPr>
          <w:rFonts w:ascii="Times New Roman" w:hAnsi="Times New Roman" w:cs="Times New Roman"/>
          <w:bCs/>
          <w:sz w:val="20"/>
          <w:szCs w:val="20"/>
        </w:rPr>
        <w:t>custo das decisões arquitetônicas</w:t>
      </w:r>
      <w:r w:rsidRPr="00440E3B">
        <w:rPr>
          <w:rFonts w:ascii="Times New Roman" w:hAnsi="Times New Roman" w:cs="Times New Roman"/>
          <w:bCs/>
          <w:sz w:val="20"/>
          <w:szCs w:val="20"/>
        </w:rPr>
        <w:t>.</w:t>
      </w:r>
      <w:r w:rsidRPr="00440E3B">
        <w:rPr>
          <w:rFonts w:ascii="Times New Roman" w:hAnsi="Times New Roman" w:cs="Times New Roman"/>
          <w:b/>
          <w:bCs/>
          <w:sz w:val="20"/>
          <w:szCs w:val="20"/>
        </w:rPr>
        <w:t xml:space="preserve"> </w:t>
      </w:r>
      <w:r w:rsidR="00942805" w:rsidRPr="00440E3B">
        <w:rPr>
          <w:rFonts w:ascii="Times New Roman" w:hAnsi="Times New Roman" w:cs="Times New Roman"/>
          <w:sz w:val="20"/>
          <w:szCs w:val="20"/>
        </w:rPr>
        <w:t xml:space="preserve">Nobel, </w:t>
      </w:r>
      <w:smartTag w:uri="schemas-houaiss/mini" w:element="verbetes">
        <w:r w:rsidRPr="00440E3B">
          <w:rPr>
            <w:rFonts w:ascii="Times New Roman" w:hAnsi="Times New Roman" w:cs="Times New Roman"/>
            <w:sz w:val="20"/>
            <w:szCs w:val="20"/>
          </w:rPr>
          <w:t>São</w:t>
        </w:r>
      </w:smartTag>
      <w:r w:rsidRPr="00440E3B">
        <w:rPr>
          <w:rFonts w:ascii="Times New Roman" w:hAnsi="Times New Roman" w:cs="Times New Roman"/>
          <w:sz w:val="20"/>
          <w:szCs w:val="20"/>
        </w:rPr>
        <w:t xml:space="preserve"> Paulo</w:t>
      </w:r>
    </w:p>
    <w:p w14:paraId="5F514D7E"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pt-BR"/>
        </w:rPr>
      </w:pPr>
      <w:r w:rsidRPr="00440E3B">
        <w:rPr>
          <w:rFonts w:ascii="Times New Roman" w:hAnsi="Times New Roman" w:cs="Times New Roman"/>
          <w:sz w:val="20"/>
          <w:szCs w:val="20"/>
          <w:lang w:val="pt-BR"/>
        </w:rPr>
        <w:t>M</w:t>
      </w:r>
      <w:r w:rsidR="00942805" w:rsidRPr="00440E3B">
        <w:rPr>
          <w:rFonts w:ascii="Times New Roman" w:hAnsi="Times New Roman" w:cs="Times New Roman"/>
          <w:sz w:val="20"/>
          <w:szCs w:val="20"/>
          <w:lang w:val="pt-BR"/>
        </w:rPr>
        <w:t>itchell WJ</w:t>
      </w:r>
      <w:r w:rsidRPr="00440E3B">
        <w:rPr>
          <w:rFonts w:ascii="Times New Roman" w:hAnsi="Times New Roman" w:cs="Times New Roman"/>
          <w:sz w:val="20"/>
          <w:szCs w:val="20"/>
          <w:lang w:val="pt-BR"/>
        </w:rPr>
        <w:t xml:space="preserve"> </w:t>
      </w:r>
      <w:r w:rsidR="00942805" w:rsidRPr="00440E3B">
        <w:rPr>
          <w:rFonts w:ascii="Times New Roman" w:hAnsi="Times New Roman" w:cs="Times New Roman"/>
          <w:sz w:val="20"/>
          <w:szCs w:val="20"/>
          <w:lang w:val="pt-BR"/>
        </w:rPr>
        <w:t xml:space="preserve">(2000) </w:t>
      </w:r>
      <w:proofErr w:type="spellStart"/>
      <w:r w:rsidRPr="00440E3B">
        <w:rPr>
          <w:rFonts w:ascii="Times New Roman" w:hAnsi="Times New Roman" w:cs="Times New Roman"/>
          <w:iCs/>
          <w:sz w:val="20"/>
          <w:szCs w:val="20"/>
          <w:lang w:val="pt-BR"/>
        </w:rPr>
        <w:t>E-topia</w:t>
      </w:r>
      <w:proofErr w:type="spellEnd"/>
      <w:r w:rsidRPr="00440E3B">
        <w:rPr>
          <w:rFonts w:ascii="Times New Roman" w:hAnsi="Times New Roman" w:cs="Times New Roman"/>
          <w:iCs/>
          <w:sz w:val="20"/>
          <w:szCs w:val="20"/>
          <w:lang w:val="pt-BR"/>
        </w:rPr>
        <w:t xml:space="preserve">. </w:t>
      </w:r>
      <w:r w:rsidR="00942805" w:rsidRPr="00440E3B">
        <w:rPr>
          <w:rFonts w:ascii="Times New Roman" w:hAnsi="Times New Roman" w:cs="Times New Roman"/>
          <w:sz w:val="20"/>
          <w:szCs w:val="20"/>
          <w:lang w:val="pt-BR"/>
        </w:rPr>
        <w:t>The MIT Press, Cambridge</w:t>
      </w:r>
    </w:p>
    <w:p w14:paraId="4D16B1D7" w14:textId="77777777" w:rsidR="0069302A" w:rsidRPr="00440E3B" w:rsidRDefault="00942805" w:rsidP="00550461">
      <w:pPr>
        <w:spacing w:after="0" w:line="360" w:lineRule="auto"/>
        <w:ind w:left="142" w:hanging="142"/>
        <w:jc w:val="both"/>
        <w:rPr>
          <w:rFonts w:ascii="Times New Roman" w:hAnsi="Times New Roman" w:cs="Times New Roman"/>
          <w:sz w:val="20"/>
          <w:szCs w:val="20"/>
          <w:lang w:val="en-US"/>
        </w:rPr>
      </w:pPr>
      <w:r w:rsidRPr="00440E3B">
        <w:rPr>
          <w:rFonts w:ascii="Times New Roman" w:hAnsi="Times New Roman" w:cs="Times New Roman"/>
          <w:sz w:val="20"/>
          <w:szCs w:val="20"/>
        </w:rPr>
        <w:t xml:space="preserve">Neufert E, Neufert P (2004) </w:t>
      </w:r>
      <w:smartTag w:uri="schemas-houaiss/acao" w:element="dm">
        <w:r w:rsidR="0069302A" w:rsidRPr="00440E3B">
          <w:rPr>
            <w:rFonts w:ascii="Times New Roman" w:hAnsi="Times New Roman" w:cs="Times New Roman"/>
            <w:sz w:val="20"/>
            <w:szCs w:val="20"/>
          </w:rPr>
          <w:t>Arte</w:t>
        </w:r>
      </w:smartTag>
      <w:r w:rsidR="0069302A" w:rsidRPr="00440E3B">
        <w:rPr>
          <w:rFonts w:ascii="Times New Roman" w:hAnsi="Times New Roman" w:cs="Times New Roman"/>
          <w:sz w:val="20"/>
          <w:szCs w:val="20"/>
        </w:rPr>
        <w:t xml:space="preserve"> de </w:t>
      </w:r>
      <w:smartTag w:uri="schemas-houaiss/acao" w:element="hdm">
        <w:r w:rsidR="0069302A" w:rsidRPr="00440E3B">
          <w:rPr>
            <w:rFonts w:ascii="Times New Roman" w:hAnsi="Times New Roman" w:cs="Times New Roman"/>
            <w:sz w:val="20"/>
            <w:szCs w:val="20"/>
          </w:rPr>
          <w:t>projetar</w:t>
        </w:r>
      </w:smartTag>
      <w:r w:rsidR="0069302A" w:rsidRPr="00440E3B">
        <w:rPr>
          <w:rFonts w:ascii="Times New Roman" w:hAnsi="Times New Roman" w:cs="Times New Roman"/>
          <w:sz w:val="20"/>
          <w:szCs w:val="20"/>
        </w:rPr>
        <w:t xml:space="preserve"> </w:t>
      </w:r>
      <w:smartTag w:uri="schemas-houaiss/mini" w:element="verbetes">
        <w:r w:rsidR="0069302A" w:rsidRPr="00440E3B">
          <w:rPr>
            <w:rFonts w:ascii="Times New Roman" w:hAnsi="Times New Roman" w:cs="Times New Roman"/>
            <w:sz w:val="20"/>
            <w:szCs w:val="20"/>
          </w:rPr>
          <w:t>em</w:t>
        </w:r>
      </w:smartTag>
      <w:r w:rsidR="0069302A" w:rsidRPr="00440E3B">
        <w:rPr>
          <w:rFonts w:ascii="Times New Roman" w:hAnsi="Times New Roman" w:cs="Times New Roman"/>
          <w:sz w:val="20"/>
          <w:szCs w:val="20"/>
        </w:rPr>
        <w:t xml:space="preserve"> </w:t>
      </w:r>
      <w:smartTag w:uri="schemas-houaiss/mini" w:element="verbetes">
        <w:r w:rsidR="0069302A" w:rsidRPr="00440E3B">
          <w:rPr>
            <w:rFonts w:ascii="Times New Roman" w:hAnsi="Times New Roman" w:cs="Times New Roman"/>
            <w:sz w:val="20"/>
            <w:szCs w:val="20"/>
          </w:rPr>
          <w:t>arquitetura</w:t>
        </w:r>
      </w:smartTag>
      <w:r w:rsidR="0069302A" w:rsidRPr="00440E3B">
        <w:rPr>
          <w:rFonts w:ascii="Times New Roman" w:hAnsi="Times New Roman" w:cs="Times New Roman"/>
          <w:sz w:val="20"/>
          <w:szCs w:val="20"/>
        </w:rPr>
        <w:t xml:space="preserve">. </w:t>
      </w:r>
      <w:r w:rsidRPr="00440E3B">
        <w:rPr>
          <w:rFonts w:ascii="Times New Roman" w:hAnsi="Times New Roman" w:cs="Times New Roman"/>
          <w:sz w:val="20"/>
          <w:szCs w:val="20"/>
          <w:lang w:val="en-US"/>
        </w:rPr>
        <w:t xml:space="preserve">Gustavo Gili, </w:t>
      </w:r>
      <w:r w:rsidR="0069302A" w:rsidRPr="00440E3B">
        <w:rPr>
          <w:rFonts w:ascii="Times New Roman" w:hAnsi="Times New Roman" w:cs="Times New Roman"/>
          <w:sz w:val="20"/>
          <w:szCs w:val="20"/>
          <w:lang w:val="en-US"/>
        </w:rPr>
        <w:t>Barcelona</w:t>
      </w:r>
    </w:p>
    <w:p w14:paraId="7AB1617D" w14:textId="77777777" w:rsidR="00F865FB" w:rsidRPr="00440E3B" w:rsidRDefault="00F865FB" w:rsidP="00F865FB">
      <w:pPr>
        <w:spacing w:after="0" w:line="360" w:lineRule="auto"/>
        <w:ind w:left="142" w:hanging="142"/>
        <w:jc w:val="both"/>
        <w:rPr>
          <w:rFonts w:ascii="Times New Roman" w:hAnsi="Times New Roman" w:cs="Times New Roman"/>
          <w:sz w:val="20"/>
          <w:szCs w:val="20"/>
          <w:lang w:val="en-US"/>
        </w:rPr>
      </w:pPr>
      <w:r w:rsidRPr="00440E3B">
        <w:rPr>
          <w:rFonts w:ascii="Times New Roman" w:hAnsi="Times New Roman" w:cs="Times New Roman"/>
          <w:sz w:val="20"/>
          <w:szCs w:val="20"/>
          <w:lang w:val="en-US"/>
        </w:rPr>
        <w:t>Norberg-Schulz C (1979) Genius Loci: towards a phenomenology of architecture. Rizzoli, New York</w:t>
      </w:r>
    </w:p>
    <w:p w14:paraId="01F5F731"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US"/>
        </w:rPr>
      </w:pPr>
      <w:proofErr w:type="spellStart"/>
      <w:r w:rsidRPr="00440E3B">
        <w:rPr>
          <w:rFonts w:ascii="Times New Roman" w:hAnsi="Times New Roman" w:cs="Times New Roman"/>
          <w:sz w:val="20"/>
          <w:szCs w:val="20"/>
          <w:lang w:val="en-GB"/>
        </w:rPr>
        <w:t>O</w:t>
      </w:r>
      <w:r w:rsidR="00942805" w:rsidRPr="00440E3B">
        <w:rPr>
          <w:rFonts w:ascii="Times New Roman" w:hAnsi="Times New Roman" w:cs="Times New Roman"/>
          <w:sz w:val="20"/>
          <w:szCs w:val="20"/>
          <w:lang w:val="en-GB"/>
        </w:rPr>
        <w:t>caranza</w:t>
      </w:r>
      <w:proofErr w:type="spellEnd"/>
      <w:r w:rsidR="00942805" w:rsidRPr="00440E3B">
        <w:rPr>
          <w:rFonts w:ascii="Times New Roman" w:hAnsi="Times New Roman" w:cs="Times New Roman"/>
          <w:sz w:val="20"/>
          <w:szCs w:val="20"/>
          <w:lang w:val="en-GB"/>
        </w:rPr>
        <w:t xml:space="preserve"> M,</w:t>
      </w:r>
      <w:r w:rsidRPr="00440E3B">
        <w:rPr>
          <w:rFonts w:ascii="Times New Roman" w:hAnsi="Times New Roman" w:cs="Times New Roman"/>
          <w:sz w:val="20"/>
          <w:szCs w:val="20"/>
          <w:lang w:val="en-GB"/>
        </w:rPr>
        <w:t xml:space="preserve"> </w:t>
      </w:r>
      <w:r w:rsidRPr="00440E3B">
        <w:rPr>
          <w:rFonts w:ascii="Times New Roman" w:hAnsi="Times New Roman" w:cs="Times New Roman"/>
          <w:bCs/>
          <w:sz w:val="20"/>
          <w:szCs w:val="20"/>
          <w:lang w:val="en-GB"/>
        </w:rPr>
        <w:t>H</w:t>
      </w:r>
      <w:r w:rsidR="00942805" w:rsidRPr="00440E3B">
        <w:rPr>
          <w:rFonts w:ascii="Times New Roman" w:hAnsi="Times New Roman" w:cs="Times New Roman"/>
          <w:bCs/>
          <w:sz w:val="20"/>
          <w:szCs w:val="20"/>
          <w:lang w:val="en-GB"/>
        </w:rPr>
        <w:t>olanda</w:t>
      </w:r>
      <w:r w:rsidRPr="00440E3B">
        <w:rPr>
          <w:rFonts w:ascii="Times New Roman" w:hAnsi="Times New Roman" w:cs="Times New Roman"/>
          <w:bCs/>
          <w:sz w:val="20"/>
          <w:szCs w:val="20"/>
          <w:lang w:val="en-GB"/>
        </w:rPr>
        <w:t xml:space="preserve"> F</w:t>
      </w:r>
      <w:r w:rsidR="00942805" w:rsidRPr="00440E3B">
        <w:rPr>
          <w:rFonts w:ascii="Times New Roman" w:hAnsi="Times New Roman" w:cs="Times New Roman"/>
          <w:bCs/>
          <w:sz w:val="20"/>
          <w:szCs w:val="20"/>
          <w:lang w:val="en-GB"/>
        </w:rPr>
        <w:t xml:space="preserve"> (2017) </w:t>
      </w:r>
      <w:r w:rsidRPr="00440E3B">
        <w:rPr>
          <w:rFonts w:ascii="Times New Roman" w:hAnsi="Times New Roman" w:cs="Times New Roman"/>
          <w:sz w:val="20"/>
          <w:szCs w:val="20"/>
          <w:lang w:val="en-GB"/>
        </w:rPr>
        <w:t>L</w:t>
      </w:r>
      <w:r w:rsidR="00942805" w:rsidRPr="00440E3B">
        <w:rPr>
          <w:rFonts w:ascii="Times New Roman" w:hAnsi="Times New Roman" w:cs="Times New Roman"/>
          <w:sz w:val="20"/>
          <w:szCs w:val="20"/>
          <w:lang w:val="en-GB"/>
        </w:rPr>
        <w:t xml:space="preserve">earning from </w:t>
      </w:r>
      <w:proofErr w:type="spellStart"/>
      <w:r w:rsidR="00942805" w:rsidRPr="00440E3B">
        <w:rPr>
          <w:rFonts w:ascii="Times New Roman" w:hAnsi="Times New Roman" w:cs="Times New Roman"/>
          <w:sz w:val="20"/>
          <w:szCs w:val="20"/>
          <w:lang w:val="en-GB"/>
        </w:rPr>
        <w:t>vila</w:t>
      </w:r>
      <w:proofErr w:type="spellEnd"/>
      <w:r w:rsidR="00942805" w:rsidRPr="00440E3B">
        <w:rPr>
          <w:rFonts w:ascii="Times New Roman" w:hAnsi="Times New Roman" w:cs="Times New Roman"/>
          <w:sz w:val="20"/>
          <w:szCs w:val="20"/>
          <w:lang w:val="en-GB"/>
        </w:rPr>
        <w:t xml:space="preserve"> </w:t>
      </w:r>
      <w:proofErr w:type="spellStart"/>
      <w:r w:rsidR="00942805" w:rsidRPr="00440E3B">
        <w:rPr>
          <w:rFonts w:ascii="Times New Roman" w:hAnsi="Times New Roman" w:cs="Times New Roman"/>
          <w:sz w:val="20"/>
          <w:szCs w:val="20"/>
          <w:lang w:val="en-GB"/>
        </w:rPr>
        <w:t>planalto</w:t>
      </w:r>
      <w:proofErr w:type="spellEnd"/>
      <w:r w:rsidRPr="00440E3B">
        <w:rPr>
          <w:rFonts w:ascii="Times New Roman" w:hAnsi="Times New Roman" w:cs="Times New Roman"/>
          <w:sz w:val="20"/>
          <w:szCs w:val="20"/>
          <w:lang w:val="en-GB"/>
        </w:rPr>
        <w:t xml:space="preserve">: </w:t>
      </w:r>
      <w:r w:rsidR="00942805" w:rsidRPr="00440E3B">
        <w:rPr>
          <w:rFonts w:ascii="Times New Roman" w:hAnsi="Times New Roman" w:cs="Times New Roman"/>
          <w:sz w:val="20"/>
          <w:szCs w:val="20"/>
          <w:lang w:val="en-GB"/>
        </w:rPr>
        <w:t xml:space="preserve">the limits of segregation and urban diversity in a gentrified neighbourhood. </w:t>
      </w:r>
      <w:r w:rsidRPr="00440E3B">
        <w:rPr>
          <w:rFonts w:ascii="Times New Roman" w:hAnsi="Times New Roman" w:cs="Times New Roman"/>
          <w:sz w:val="20"/>
          <w:szCs w:val="20"/>
          <w:lang w:val="en-GB"/>
        </w:rPr>
        <w:t xml:space="preserve">In: </w:t>
      </w:r>
      <w:r w:rsidR="00942805" w:rsidRPr="00440E3B">
        <w:rPr>
          <w:rFonts w:ascii="Times New Roman" w:hAnsi="Times New Roman" w:cs="Times New Roman"/>
          <w:iCs/>
          <w:sz w:val="20"/>
          <w:szCs w:val="20"/>
          <w:lang w:val="en-GB"/>
        </w:rPr>
        <w:t>Proceedings of the</w:t>
      </w:r>
      <w:r w:rsidR="00942805" w:rsidRPr="00440E3B">
        <w:rPr>
          <w:rFonts w:ascii="Times New Roman" w:hAnsi="Times New Roman" w:cs="Times New Roman"/>
          <w:sz w:val="20"/>
          <w:szCs w:val="20"/>
          <w:lang w:val="en-GB"/>
        </w:rPr>
        <w:t xml:space="preserve"> </w:t>
      </w:r>
      <w:r w:rsidRPr="00440E3B">
        <w:rPr>
          <w:rFonts w:ascii="Times New Roman" w:hAnsi="Times New Roman" w:cs="Times New Roman"/>
          <w:sz w:val="20"/>
          <w:szCs w:val="20"/>
          <w:lang w:val="en-GB"/>
        </w:rPr>
        <w:t>11</w:t>
      </w:r>
      <w:r w:rsidRPr="00440E3B">
        <w:rPr>
          <w:rFonts w:ascii="Times New Roman" w:hAnsi="Times New Roman" w:cs="Times New Roman"/>
          <w:sz w:val="20"/>
          <w:szCs w:val="20"/>
          <w:vertAlign w:val="superscript"/>
          <w:lang w:val="en-GB"/>
        </w:rPr>
        <w:t>th</w:t>
      </w:r>
      <w:r w:rsidRPr="00440E3B">
        <w:rPr>
          <w:rFonts w:ascii="Times New Roman" w:hAnsi="Times New Roman" w:cs="Times New Roman"/>
          <w:sz w:val="20"/>
          <w:szCs w:val="20"/>
          <w:lang w:val="en-GB"/>
        </w:rPr>
        <w:t xml:space="preserve"> Space Syntax International Symposium, </w:t>
      </w:r>
      <w:r w:rsidR="00942805" w:rsidRPr="00440E3B">
        <w:rPr>
          <w:rFonts w:ascii="Times New Roman" w:hAnsi="Times New Roman" w:cs="Times New Roman"/>
          <w:sz w:val="20"/>
          <w:szCs w:val="20"/>
          <w:lang w:val="en-US"/>
        </w:rPr>
        <w:t>Instituto Superior Técnico,</w:t>
      </w:r>
      <w:r w:rsidRPr="00440E3B">
        <w:rPr>
          <w:rFonts w:ascii="Times New Roman" w:hAnsi="Times New Roman" w:cs="Times New Roman"/>
          <w:sz w:val="20"/>
          <w:szCs w:val="20"/>
          <w:lang w:val="en-US"/>
        </w:rPr>
        <w:t xml:space="preserve"> </w:t>
      </w:r>
      <w:proofErr w:type="spellStart"/>
      <w:r w:rsidRPr="00440E3B">
        <w:rPr>
          <w:rFonts w:ascii="Times New Roman" w:hAnsi="Times New Roman" w:cs="Times New Roman"/>
          <w:sz w:val="20"/>
          <w:szCs w:val="20"/>
          <w:lang w:val="en-US"/>
        </w:rPr>
        <w:t>Lisboa</w:t>
      </w:r>
      <w:proofErr w:type="spellEnd"/>
      <w:r w:rsidRPr="00440E3B">
        <w:rPr>
          <w:rFonts w:ascii="Times New Roman" w:hAnsi="Times New Roman" w:cs="Times New Roman"/>
          <w:sz w:val="20"/>
          <w:szCs w:val="20"/>
          <w:lang w:val="en-US"/>
        </w:rPr>
        <w:t>,</w:t>
      </w:r>
      <w:r w:rsidR="00942805" w:rsidRPr="00440E3B">
        <w:rPr>
          <w:rFonts w:ascii="Times New Roman" w:hAnsi="Times New Roman" w:cs="Times New Roman"/>
          <w:sz w:val="20"/>
          <w:szCs w:val="20"/>
          <w:lang w:val="en-US"/>
        </w:rPr>
        <w:t xml:space="preserve"> p</w:t>
      </w:r>
      <w:r w:rsidRPr="00440E3B">
        <w:rPr>
          <w:rFonts w:ascii="Times New Roman" w:hAnsi="Times New Roman" w:cs="Times New Roman"/>
          <w:sz w:val="20"/>
          <w:szCs w:val="20"/>
          <w:lang w:val="en-US"/>
        </w:rPr>
        <w:t xml:space="preserve"> 2358</w:t>
      </w:r>
      <w:r w:rsidR="00942805" w:rsidRPr="00440E3B">
        <w:rPr>
          <w:rFonts w:ascii="Times New Roman" w:hAnsi="Times New Roman" w:cs="Times New Roman"/>
          <w:sz w:val="20"/>
          <w:szCs w:val="20"/>
          <w:lang w:val="en-US"/>
        </w:rPr>
        <w:t>-</w:t>
      </w:r>
      <w:r w:rsidRPr="00440E3B">
        <w:rPr>
          <w:rFonts w:ascii="Times New Roman" w:hAnsi="Times New Roman" w:cs="Times New Roman"/>
          <w:sz w:val="20"/>
          <w:szCs w:val="20"/>
          <w:lang w:val="en-US"/>
        </w:rPr>
        <w:t>2371.</w:t>
      </w:r>
    </w:p>
    <w:p w14:paraId="5418D32A"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US"/>
        </w:rPr>
      </w:pPr>
      <w:r w:rsidRPr="00440E3B">
        <w:rPr>
          <w:rFonts w:ascii="Times New Roman" w:hAnsi="Times New Roman" w:cs="Times New Roman"/>
          <w:sz w:val="20"/>
          <w:szCs w:val="20"/>
          <w:lang w:val="en-GB"/>
        </w:rPr>
        <w:t>P</w:t>
      </w:r>
      <w:r w:rsidR="00942805" w:rsidRPr="00440E3B">
        <w:rPr>
          <w:rFonts w:ascii="Times New Roman" w:hAnsi="Times New Roman" w:cs="Times New Roman"/>
          <w:sz w:val="20"/>
          <w:szCs w:val="20"/>
          <w:lang w:val="en-GB"/>
        </w:rPr>
        <w:t>eponis</w:t>
      </w:r>
      <w:r w:rsidRPr="00440E3B">
        <w:rPr>
          <w:rFonts w:ascii="Times New Roman" w:hAnsi="Times New Roman" w:cs="Times New Roman"/>
          <w:sz w:val="20"/>
          <w:szCs w:val="20"/>
          <w:lang w:val="en-GB"/>
        </w:rPr>
        <w:t xml:space="preserve"> J</w:t>
      </w:r>
      <w:r w:rsidR="00942805" w:rsidRPr="00440E3B">
        <w:rPr>
          <w:rFonts w:ascii="Times New Roman" w:hAnsi="Times New Roman" w:cs="Times New Roman"/>
          <w:sz w:val="20"/>
          <w:szCs w:val="20"/>
          <w:lang w:val="en-GB"/>
        </w:rPr>
        <w:t xml:space="preserve"> (1989) </w:t>
      </w:r>
      <w:r w:rsidRPr="00440E3B">
        <w:rPr>
          <w:rFonts w:ascii="Times New Roman" w:hAnsi="Times New Roman" w:cs="Times New Roman"/>
          <w:sz w:val="20"/>
          <w:szCs w:val="20"/>
          <w:lang w:val="en-GB"/>
        </w:rPr>
        <w:t xml:space="preserve">Space, culture and urban design in late modernism and after. </w:t>
      </w:r>
      <w:r w:rsidRPr="00440E3B">
        <w:rPr>
          <w:rFonts w:ascii="Times New Roman" w:hAnsi="Times New Roman" w:cs="Times New Roman"/>
          <w:iCs/>
          <w:sz w:val="20"/>
          <w:szCs w:val="20"/>
          <w:lang w:val="en-US"/>
        </w:rPr>
        <w:t>Ekistics</w:t>
      </w:r>
      <w:r w:rsidR="00942805" w:rsidRPr="00440E3B">
        <w:rPr>
          <w:rFonts w:ascii="Times New Roman" w:hAnsi="Times New Roman" w:cs="Times New Roman"/>
          <w:sz w:val="20"/>
          <w:szCs w:val="20"/>
          <w:lang w:val="en-US"/>
        </w:rPr>
        <w:t xml:space="preserve"> </w:t>
      </w:r>
      <w:r w:rsidRPr="00440E3B">
        <w:rPr>
          <w:rFonts w:ascii="Times New Roman" w:hAnsi="Times New Roman" w:cs="Times New Roman"/>
          <w:sz w:val="20"/>
          <w:szCs w:val="20"/>
          <w:lang w:val="en-US"/>
        </w:rPr>
        <w:t>56</w:t>
      </w:r>
      <w:r w:rsidR="00942805" w:rsidRPr="00440E3B">
        <w:rPr>
          <w:rFonts w:ascii="Times New Roman" w:hAnsi="Times New Roman" w:cs="Times New Roman"/>
          <w:sz w:val="20"/>
          <w:szCs w:val="20"/>
          <w:lang w:val="en-US"/>
        </w:rPr>
        <w:t>:</w:t>
      </w:r>
      <w:r w:rsidRPr="00440E3B">
        <w:rPr>
          <w:rFonts w:ascii="Times New Roman" w:hAnsi="Times New Roman" w:cs="Times New Roman"/>
          <w:sz w:val="20"/>
          <w:szCs w:val="20"/>
          <w:lang w:val="en-US"/>
        </w:rPr>
        <w:t>93-108</w:t>
      </w:r>
    </w:p>
    <w:p w14:paraId="5769CD39" w14:textId="77777777" w:rsidR="0069302A" w:rsidRPr="00440E3B" w:rsidRDefault="00942805"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US"/>
        </w:rPr>
        <w:t>Pérez de Arce R (2015)</w:t>
      </w:r>
      <w:r w:rsidR="0069302A" w:rsidRPr="00440E3B">
        <w:rPr>
          <w:rFonts w:ascii="Times New Roman" w:hAnsi="Times New Roman" w:cs="Times New Roman"/>
          <w:sz w:val="20"/>
          <w:szCs w:val="20"/>
          <w:lang w:val="en-US"/>
        </w:rPr>
        <w:t xml:space="preserve"> </w:t>
      </w:r>
      <w:r w:rsidR="0069302A" w:rsidRPr="00440E3B">
        <w:rPr>
          <w:rFonts w:ascii="Times New Roman" w:hAnsi="Times New Roman" w:cs="Times New Roman"/>
          <w:sz w:val="20"/>
          <w:szCs w:val="20"/>
          <w:lang w:val="en-GB"/>
        </w:rPr>
        <w:t xml:space="preserve">Urban transformations and the architecture of additions. </w:t>
      </w:r>
      <w:r w:rsidRPr="00440E3B">
        <w:rPr>
          <w:rFonts w:ascii="Times New Roman" w:hAnsi="Times New Roman" w:cs="Times New Roman"/>
          <w:sz w:val="20"/>
          <w:szCs w:val="20"/>
          <w:lang w:val="en-GB"/>
        </w:rPr>
        <w:t xml:space="preserve">Routledge, </w:t>
      </w:r>
      <w:r w:rsidR="0069302A" w:rsidRPr="00440E3B">
        <w:rPr>
          <w:rFonts w:ascii="Times New Roman" w:hAnsi="Times New Roman" w:cs="Times New Roman"/>
          <w:sz w:val="20"/>
          <w:szCs w:val="20"/>
          <w:lang w:val="en-GB"/>
        </w:rPr>
        <w:t xml:space="preserve">London </w:t>
      </w:r>
    </w:p>
    <w:p w14:paraId="10F2E1D2" w14:textId="77777777" w:rsidR="0069302A" w:rsidRPr="00440E3B" w:rsidRDefault="0069302A" w:rsidP="00550461">
      <w:pPr>
        <w:spacing w:after="0" w:line="360" w:lineRule="auto"/>
        <w:ind w:left="142" w:hanging="142"/>
        <w:jc w:val="both"/>
        <w:rPr>
          <w:rFonts w:ascii="Times New Roman" w:hAnsi="Times New Roman" w:cs="Times New Roman"/>
          <w:sz w:val="20"/>
          <w:szCs w:val="20"/>
        </w:rPr>
      </w:pPr>
      <w:r w:rsidRPr="00440E3B">
        <w:rPr>
          <w:rFonts w:ascii="Times New Roman" w:hAnsi="Times New Roman" w:cs="Times New Roman"/>
          <w:sz w:val="20"/>
          <w:szCs w:val="20"/>
          <w:lang w:val="en-US"/>
        </w:rPr>
        <w:t>P</w:t>
      </w:r>
      <w:r w:rsidR="00942805" w:rsidRPr="00440E3B">
        <w:rPr>
          <w:rFonts w:ascii="Times New Roman" w:hAnsi="Times New Roman" w:cs="Times New Roman"/>
          <w:sz w:val="20"/>
          <w:szCs w:val="20"/>
          <w:lang w:val="en-US"/>
        </w:rPr>
        <w:t>opper K</w:t>
      </w:r>
      <w:r w:rsidRPr="00440E3B">
        <w:rPr>
          <w:rFonts w:ascii="Times New Roman" w:hAnsi="Times New Roman" w:cs="Times New Roman"/>
          <w:sz w:val="20"/>
          <w:szCs w:val="20"/>
          <w:lang w:val="en-US"/>
        </w:rPr>
        <w:t xml:space="preserve"> </w:t>
      </w:r>
      <w:r w:rsidR="00942805" w:rsidRPr="00440E3B">
        <w:rPr>
          <w:rFonts w:ascii="Times New Roman" w:hAnsi="Times New Roman" w:cs="Times New Roman"/>
          <w:sz w:val="20"/>
          <w:szCs w:val="20"/>
          <w:lang w:val="en-US"/>
        </w:rPr>
        <w:t xml:space="preserve">(1976 [1963]) </w:t>
      </w:r>
      <w:r w:rsidRPr="00440E3B">
        <w:rPr>
          <w:rFonts w:ascii="Times New Roman" w:hAnsi="Times New Roman" w:cs="Times New Roman"/>
          <w:sz w:val="20"/>
          <w:szCs w:val="20"/>
          <w:lang w:val="en-US"/>
        </w:rPr>
        <w:t xml:space="preserve">Conjectures and refutations – the growth of scientific knowledge. </w:t>
      </w:r>
      <w:r w:rsidR="00942805" w:rsidRPr="00440E3B">
        <w:rPr>
          <w:rFonts w:ascii="Times New Roman" w:hAnsi="Times New Roman" w:cs="Times New Roman"/>
          <w:sz w:val="20"/>
          <w:szCs w:val="20"/>
        </w:rPr>
        <w:t>Routledge and Kegan Paul</w:t>
      </w:r>
      <w:r w:rsidR="008B5F6E" w:rsidRPr="00440E3B">
        <w:rPr>
          <w:rFonts w:ascii="Times New Roman" w:hAnsi="Times New Roman" w:cs="Times New Roman"/>
          <w:sz w:val="20"/>
          <w:szCs w:val="20"/>
        </w:rPr>
        <w:t>, London</w:t>
      </w:r>
    </w:p>
    <w:p w14:paraId="50CDEE29" w14:textId="77777777" w:rsidR="0069302A" w:rsidRPr="00440E3B" w:rsidRDefault="0069302A" w:rsidP="00550461">
      <w:pPr>
        <w:spacing w:after="0" w:line="360" w:lineRule="auto"/>
        <w:ind w:left="142" w:hanging="142"/>
        <w:jc w:val="both"/>
        <w:rPr>
          <w:rFonts w:ascii="Times New Roman" w:hAnsi="Times New Roman" w:cs="Times New Roman"/>
          <w:sz w:val="20"/>
          <w:szCs w:val="20"/>
        </w:rPr>
      </w:pPr>
      <w:r w:rsidRPr="00440E3B">
        <w:rPr>
          <w:rFonts w:ascii="Times New Roman" w:hAnsi="Times New Roman" w:cs="Times New Roman"/>
          <w:sz w:val="20"/>
          <w:szCs w:val="20"/>
        </w:rPr>
        <w:t>P</w:t>
      </w:r>
      <w:r w:rsidR="002A2AC1" w:rsidRPr="00440E3B">
        <w:rPr>
          <w:rFonts w:ascii="Times New Roman" w:hAnsi="Times New Roman" w:cs="Times New Roman"/>
          <w:sz w:val="20"/>
          <w:szCs w:val="20"/>
        </w:rPr>
        <w:t>rinz D (1980a)</w:t>
      </w:r>
      <w:r w:rsidRPr="00440E3B">
        <w:rPr>
          <w:rFonts w:ascii="Times New Roman" w:hAnsi="Times New Roman" w:cs="Times New Roman"/>
          <w:sz w:val="20"/>
          <w:szCs w:val="20"/>
        </w:rPr>
        <w:t xml:space="preserve"> Urbanismo I</w:t>
      </w:r>
      <w:r w:rsidR="002A2AC1" w:rsidRPr="00440E3B">
        <w:rPr>
          <w:rFonts w:ascii="Times New Roman" w:hAnsi="Times New Roman" w:cs="Times New Roman"/>
          <w:sz w:val="20"/>
          <w:szCs w:val="20"/>
        </w:rPr>
        <w:t>:</w:t>
      </w:r>
      <w:r w:rsidRPr="00440E3B">
        <w:rPr>
          <w:rFonts w:ascii="Times New Roman" w:hAnsi="Times New Roman" w:cs="Times New Roman"/>
          <w:sz w:val="20"/>
          <w:szCs w:val="20"/>
        </w:rPr>
        <w:t xml:space="preserve"> </w:t>
      </w:r>
      <w:r w:rsidR="002A2AC1" w:rsidRPr="00440E3B">
        <w:rPr>
          <w:rFonts w:ascii="Times New Roman" w:hAnsi="Times New Roman" w:cs="Times New Roman"/>
          <w:sz w:val="20"/>
          <w:szCs w:val="20"/>
        </w:rPr>
        <w:t>projecto urbano</w:t>
      </w:r>
      <w:r w:rsidRPr="00440E3B">
        <w:rPr>
          <w:rFonts w:ascii="Times New Roman" w:hAnsi="Times New Roman" w:cs="Times New Roman"/>
          <w:sz w:val="20"/>
          <w:szCs w:val="20"/>
        </w:rPr>
        <w:t xml:space="preserve">. </w:t>
      </w:r>
      <w:r w:rsidR="002A2AC1" w:rsidRPr="00440E3B">
        <w:rPr>
          <w:rFonts w:ascii="Times New Roman" w:hAnsi="Times New Roman" w:cs="Times New Roman"/>
          <w:sz w:val="20"/>
          <w:szCs w:val="20"/>
        </w:rPr>
        <w:t>Editorial Presença, Lisbon</w:t>
      </w:r>
    </w:p>
    <w:p w14:paraId="07366F91" w14:textId="77777777" w:rsidR="002A2AC1" w:rsidRPr="00440E3B" w:rsidRDefault="002A2AC1" w:rsidP="00550461">
      <w:pPr>
        <w:spacing w:after="0" w:line="360" w:lineRule="auto"/>
        <w:ind w:left="142" w:hanging="142"/>
        <w:jc w:val="both"/>
        <w:rPr>
          <w:rFonts w:ascii="Times New Roman" w:hAnsi="Times New Roman" w:cs="Times New Roman"/>
          <w:sz w:val="20"/>
          <w:szCs w:val="20"/>
        </w:rPr>
      </w:pPr>
      <w:r w:rsidRPr="00440E3B">
        <w:rPr>
          <w:rFonts w:ascii="Times New Roman" w:hAnsi="Times New Roman" w:cs="Times New Roman"/>
          <w:sz w:val="20"/>
          <w:szCs w:val="20"/>
        </w:rPr>
        <w:t>Prinz D (1980b) Urbanismo II: configuração urbana. Editorial Presença, Lisbon</w:t>
      </w:r>
    </w:p>
    <w:p w14:paraId="4E62CAE4" w14:textId="77777777" w:rsidR="0069302A" w:rsidRPr="00440E3B" w:rsidRDefault="002A2AC1"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rPr>
        <w:t>Romero M (1988)</w:t>
      </w:r>
      <w:r w:rsidR="0069302A" w:rsidRPr="00440E3B">
        <w:rPr>
          <w:rFonts w:ascii="Times New Roman" w:hAnsi="Times New Roman" w:cs="Times New Roman"/>
          <w:sz w:val="20"/>
          <w:szCs w:val="20"/>
        </w:rPr>
        <w:t xml:space="preserve"> </w:t>
      </w:r>
      <w:smartTag w:uri="schemas-houaiss/mini" w:element="verbetes">
        <w:r w:rsidR="0069302A" w:rsidRPr="00440E3B">
          <w:rPr>
            <w:rFonts w:ascii="Times New Roman" w:hAnsi="Times New Roman" w:cs="Times New Roman"/>
            <w:bCs/>
            <w:sz w:val="20"/>
            <w:szCs w:val="20"/>
          </w:rPr>
          <w:t>Princípios</w:t>
        </w:r>
      </w:smartTag>
      <w:r w:rsidR="0069302A" w:rsidRPr="00440E3B">
        <w:rPr>
          <w:rFonts w:ascii="Times New Roman" w:hAnsi="Times New Roman" w:cs="Times New Roman"/>
          <w:bCs/>
          <w:sz w:val="20"/>
          <w:szCs w:val="20"/>
        </w:rPr>
        <w:t xml:space="preserve"> bioclimáticos </w:t>
      </w:r>
      <w:smartTag w:uri="schemas-houaiss/acao" w:element="dm">
        <w:r w:rsidR="0069302A" w:rsidRPr="00440E3B">
          <w:rPr>
            <w:rFonts w:ascii="Times New Roman" w:hAnsi="Times New Roman" w:cs="Times New Roman"/>
            <w:bCs/>
            <w:sz w:val="20"/>
            <w:szCs w:val="20"/>
          </w:rPr>
          <w:t>para</w:t>
        </w:r>
      </w:smartTag>
      <w:r w:rsidR="0069302A" w:rsidRPr="00440E3B">
        <w:rPr>
          <w:rFonts w:ascii="Times New Roman" w:hAnsi="Times New Roman" w:cs="Times New Roman"/>
          <w:bCs/>
          <w:sz w:val="20"/>
          <w:szCs w:val="20"/>
        </w:rPr>
        <w:t xml:space="preserve"> o </w:t>
      </w:r>
      <w:smartTag w:uri="schemas-houaiss/mini" w:element="verbetes">
        <w:r w:rsidR="0069302A" w:rsidRPr="00440E3B">
          <w:rPr>
            <w:rFonts w:ascii="Times New Roman" w:hAnsi="Times New Roman" w:cs="Times New Roman"/>
            <w:bCs/>
            <w:sz w:val="20"/>
            <w:szCs w:val="20"/>
          </w:rPr>
          <w:t>desenho</w:t>
        </w:r>
      </w:smartTag>
      <w:r w:rsidR="0069302A" w:rsidRPr="00440E3B">
        <w:rPr>
          <w:rFonts w:ascii="Times New Roman" w:hAnsi="Times New Roman" w:cs="Times New Roman"/>
          <w:bCs/>
          <w:sz w:val="20"/>
          <w:szCs w:val="20"/>
        </w:rPr>
        <w:t xml:space="preserve"> </w:t>
      </w:r>
      <w:smartTag w:uri="schemas-houaiss/mini" w:element="verbetes">
        <w:r w:rsidR="0069302A" w:rsidRPr="00440E3B">
          <w:rPr>
            <w:rFonts w:ascii="Times New Roman" w:hAnsi="Times New Roman" w:cs="Times New Roman"/>
            <w:bCs/>
            <w:sz w:val="20"/>
            <w:szCs w:val="20"/>
          </w:rPr>
          <w:t>urbano</w:t>
        </w:r>
      </w:smartTag>
      <w:r w:rsidR="0069302A" w:rsidRPr="00440E3B">
        <w:rPr>
          <w:rFonts w:ascii="Times New Roman" w:hAnsi="Times New Roman" w:cs="Times New Roman"/>
          <w:bCs/>
          <w:sz w:val="20"/>
          <w:szCs w:val="20"/>
        </w:rPr>
        <w:t xml:space="preserve">. </w:t>
      </w:r>
      <w:proofErr w:type="spellStart"/>
      <w:smartTag w:uri="schemas-houaiss/mini" w:element="verbetes">
        <w:r w:rsidRPr="00440E3B">
          <w:rPr>
            <w:rFonts w:ascii="Times New Roman" w:hAnsi="Times New Roman" w:cs="Times New Roman"/>
            <w:sz w:val="20"/>
            <w:szCs w:val="20"/>
            <w:lang w:val="en-GB"/>
          </w:rPr>
          <w:t>Projeto</w:t>
        </w:r>
      </w:smartTag>
      <w:proofErr w:type="spellEnd"/>
      <w:r w:rsidRPr="00440E3B">
        <w:rPr>
          <w:rFonts w:ascii="Times New Roman" w:hAnsi="Times New Roman" w:cs="Times New Roman"/>
          <w:sz w:val="20"/>
          <w:szCs w:val="20"/>
          <w:lang w:val="en-GB"/>
        </w:rPr>
        <w:t xml:space="preserve"> </w:t>
      </w:r>
      <w:proofErr w:type="spellStart"/>
      <w:smartTag w:uri="schemas-houaiss/mini" w:element="verbetes">
        <w:r w:rsidRPr="00440E3B">
          <w:rPr>
            <w:rFonts w:ascii="Times New Roman" w:hAnsi="Times New Roman" w:cs="Times New Roman"/>
            <w:sz w:val="20"/>
            <w:szCs w:val="20"/>
            <w:lang w:val="en-GB"/>
          </w:rPr>
          <w:t>Editores</w:t>
        </w:r>
      </w:smartTag>
      <w:proofErr w:type="spellEnd"/>
      <w:r w:rsidRPr="00440E3B">
        <w:rPr>
          <w:rFonts w:ascii="Times New Roman" w:hAnsi="Times New Roman" w:cs="Times New Roman"/>
          <w:sz w:val="20"/>
          <w:szCs w:val="20"/>
          <w:lang w:val="en-GB"/>
        </w:rPr>
        <w:t xml:space="preserve">, </w:t>
      </w:r>
      <w:smartTag w:uri="schemas-houaiss/mini" w:element="verbetes">
        <w:r w:rsidR="0069302A" w:rsidRPr="00440E3B">
          <w:rPr>
            <w:rFonts w:ascii="Times New Roman" w:hAnsi="Times New Roman" w:cs="Times New Roman"/>
            <w:sz w:val="20"/>
            <w:szCs w:val="20"/>
            <w:lang w:val="en-GB"/>
          </w:rPr>
          <w:t>São</w:t>
        </w:r>
      </w:smartTag>
      <w:r w:rsidRPr="00440E3B">
        <w:rPr>
          <w:rFonts w:ascii="Times New Roman" w:hAnsi="Times New Roman" w:cs="Times New Roman"/>
          <w:sz w:val="20"/>
          <w:szCs w:val="20"/>
          <w:lang w:val="en-GB"/>
        </w:rPr>
        <w:t xml:space="preserve"> Paulo</w:t>
      </w:r>
      <w:r w:rsidR="0069302A" w:rsidRPr="00440E3B">
        <w:rPr>
          <w:rFonts w:ascii="Times New Roman" w:hAnsi="Times New Roman" w:cs="Times New Roman"/>
          <w:sz w:val="20"/>
          <w:szCs w:val="20"/>
          <w:lang w:val="en-GB"/>
        </w:rPr>
        <w:t xml:space="preserve"> </w:t>
      </w:r>
    </w:p>
    <w:p w14:paraId="3F0E7607" w14:textId="77777777" w:rsidR="0069302A" w:rsidRPr="00440E3B" w:rsidRDefault="002A2AC1" w:rsidP="00550461">
      <w:pPr>
        <w:spacing w:after="0" w:line="360" w:lineRule="auto"/>
        <w:ind w:left="142" w:hanging="142"/>
        <w:jc w:val="both"/>
        <w:rPr>
          <w:rFonts w:ascii="Times New Roman" w:hAnsi="Times New Roman" w:cs="Times New Roman"/>
          <w:sz w:val="20"/>
          <w:szCs w:val="20"/>
        </w:rPr>
      </w:pPr>
      <w:r w:rsidRPr="00440E3B">
        <w:rPr>
          <w:rFonts w:ascii="Times New Roman" w:hAnsi="Times New Roman" w:cs="Times New Roman"/>
          <w:sz w:val="20"/>
          <w:szCs w:val="20"/>
          <w:lang w:val="en-GB"/>
        </w:rPr>
        <w:t>Rossi A (1982[1966])</w:t>
      </w:r>
      <w:r w:rsidR="0069302A" w:rsidRPr="00440E3B">
        <w:rPr>
          <w:rFonts w:ascii="Times New Roman" w:hAnsi="Times New Roman" w:cs="Times New Roman"/>
          <w:sz w:val="20"/>
          <w:szCs w:val="20"/>
          <w:lang w:val="en-GB"/>
        </w:rPr>
        <w:t xml:space="preserve"> The architecture of the city. </w:t>
      </w:r>
      <w:r w:rsidRPr="00440E3B">
        <w:rPr>
          <w:rFonts w:ascii="Times New Roman" w:hAnsi="Times New Roman" w:cs="Times New Roman"/>
          <w:sz w:val="20"/>
          <w:szCs w:val="20"/>
        </w:rPr>
        <w:t xml:space="preserve">MIT Press, </w:t>
      </w:r>
      <w:r w:rsidR="0069302A" w:rsidRPr="00440E3B">
        <w:rPr>
          <w:rFonts w:ascii="Times New Roman" w:hAnsi="Times New Roman" w:cs="Times New Roman"/>
          <w:sz w:val="20"/>
          <w:szCs w:val="20"/>
        </w:rPr>
        <w:t>Cambridge</w:t>
      </w:r>
    </w:p>
    <w:p w14:paraId="28D2C548"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rPr>
        <w:t>S</w:t>
      </w:r>
      <w:r w:rsidR="002A2AC1" w:rsidRPr="00440E3B">
        <w:rPr>
          <w:rFonts w:ascii="Times New Roman" w:hAnsi="Times New Roman" w:cs="Times New Roman"/>
          <w:sz w:val="20"/>
          <w:szCs w:val="20"/>
        </w:rPr>
        <w:t xml:space="preserve">antos CNF, </w:t>
      </w:r>
      <w:r w:rsidRPr="00440E3B">
        <w:rPr>
          <w:rFonts w:ascii="Times New Roman" w:hAnsi="Times New Roman" w:cs="Times New Roman"/>
          <w:sz w:val="20"/>
          <w:szCs w:val="20"/>
        </w:rPr>
        <w:t>V</w:t>
      </w:r>
      <w:r w:rsidR="002A2AC1" w:rsidRPr="00440E3B">
        <w:rPr>
          <w:rFonts w:ascii="Times New Roman" w:hAnsi="Times New Roman" w:cs="Times New Roman"/>
          <w:sz w:val="20"/>
          <w:szCs w:val="20"/>
        </w:rPr>
        <w:t>ogel A (1985)</w:t>
      </w:r>
      <w:r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bCs/>
            <w:sz w:val="20"/>
            <w:szCs w:val="20"/>
          </w:rPr>
          <w:t>Quando</w:t>
        </w:r>
      </w:smartTag>
      <w:r w:rsidRPr="00440E3B">
        <w:rPr>
          <w:rFonts w:ascii="Times New Roman" w:hAnsi="Times New Roman" w:cs="Times New Roman"/>
          <w:sz w:val="20"/>
          <w:szCs w:val="20"/>
        </w:rPr>
        <w:t xml:space="preserve"> </w:t>
      </w:r>
      <w:r w:rsidRPr="00440E3B">
        <w:rPr>
          <w:rFonts w:ascii="Times New Roman" w:hAnsi="Times New Roman" w:cs="Times New Roman"/>
          <w:bCs/>
          <w:sz w:val="20"/>
          <w:szCs w:val="20"/>
        </w:rPr>
        <w:t>a</w:t>
      </w:r>
      <w:r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bCs/>
            <w:sz w:val="20"/>
            <w:szCs w:val="20"/>
          </w:rPr>
          <w:t>rua</w:t>
        </w:r>
      </w:smartTag>
      <w:r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bCs/>
            <w:sz w:val="20"/>
            <w:szCs w:val="20"/>
          </w:rPr>
          <w:t>vira</w:t>
        </w:r>
      </w:smartTag>
      <w:r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bCs/>
            <w:sz w:val="20"/>
            <w:szCs w:val="20"/>
          </w:rPr>
          <w:t>casa</w:t>
        </w:r>
      </w:smartTag>
      <w:r w:rsidRPr="00440E3B">
        <w:rPr>
          <w:rFonts w:ascii="Times New Roman" w:hAnsi="Times New Roman" w:cs="Times New Roman"/>
          <w:sz w:val="20"/>
          <w:szCs w:val="20"/>
        </w:rPr>
        <w:t xml:space="preserve"> - </w:t>
      </w:r>
      <w:r w:rsidRPr="00440E3B">
        <w:rPr>
          <w:rFonts w:ascii="Times New Roman" w:hAnsi="Times New Roman" w:cs="Times New Roman"/>
          <w:bCs/>
          <w:sz w:val="20"/>
          <w:szCs w:val="20"/>
        </w:rPr>
        <w:t>a</w:t>
      </w:r>
      <w:r w:rsidRPr="00440E3B">
        <w:rPr>
          <w:rFonts w:ascii="Times New Roman" w:hAnsi="Times New Roman" w:cs="Times New Roman"/>
          <w:sz w:val="20"/>
          <w:szCs w:val="20"/>
        </w:rPr>
        <w:t xml:space="preserve"> </w:t>
      </w:r>
      <w:smartTag w:uri="schemas-houaiss/acao" w:element="dm">
        <w:r w:rsidRPr="00440E3B">
          <w:rPr>
            <w:rFonts w:ascii="Times New Roman" w:hAnsi="Times New Roman" w:cs="Times New Roman"/>
            <w:bCs/>
            <w:sz w:val="20"/>
            <w:szCs w:val="20"/>
          </w:rPr>
          <w:t>apropriação</w:t>
        </w:r>
      </w:smartTag>
      <w:r w:rsidRPr="00440E3B">
        <w:rPr>
          <w:rFonts w:ascii="Times New Roman" w:hAnsi="Times New Roman" w:cs="Times New Roman"/>
          <w:sz w:val="20"/>
          <w:szCs w:val="20"/>
        </w:rPr>
        <w:t xml:space="preserve"> </w:t>
      </w:r>
      <w:r w:rsidRPr="00440E3B">
        <w:rPr>
          <w:rFonts w:ascii="Times New Roman" w:hAnsi="Times New Roman" w:cs="Times New Roman"/>
          <w:bCs/>
          <w:sz w:val="20"/>
          <w:szCs w:val="20"/>
        </w:rPr>
        <w:t>de</w:t>
      </w:r>
      <w:r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bCs/>
            <w:sz w:val="20"/>
            <w:szCs w:val="20"/>
          </w:rPr>
          <w:t>espaços</w:t>
        </w:r>
      </w:smartTag>
      <w:r w:rsidRPr="00440E3B">
        <w:rPr>
          <w:rFonts w:ascii="Times New Roman" w:hAnsi="Times New Roman" w:cs="Times New Roman"/>
          <w:sz w:val="20"/>
          <w:szCs w:val="20"/>
        </w:rPr>
        <w:t xml:space="preserve"> </w:t>
      </w:r>
      <w:r w:rsidRPr="00440E3B">
        <w:rPr>
          <w:rFonts w:ascii="Times New Roman" w:hAnsi="Times New Roman" w:cs="Times New Roman"/>
          <w:bCs/>
          <w:sz w:val="20"/>
          <w:szCs w:val="20"/>
        </w:rPr>
        <w:t>de</w:t>
      </w:r>
      <w:r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bCs/>
            <w:sz w:val="20"/>
            <w:szCs w:val="20"/>
          </w:rPr>
          <w:t>uso</w:t>
        </w:r>
      </w:smartTag>
      <w:r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bCs/>
            <w:sz w:val="20"/>
            <w:szCs w:val="20"/>
          </w:rPr>
          <w:t>coletivo</w:t>
        </w:r>
      </w:smartTag>
      <w:r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bCs/>
            <w:sz w:val="20"/>
            <w:szCs w:val="20"/>
          </w:rPr>
          <w:t>em</w:t>
        </w:r>
      </w:smartTag>
      <w:r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bCs/>
            <w:sz w:val="20"/>
            <w:szCs w:val="20"/>
          </w:rPr>
          <w:t>um</w:t>
        </w:r>
      </w:smartTag>
      <w:r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bCs/>
            <w:sz w:val="20"/>
            <w:szCs w:val="20"/>
          </w:rPr>
          <w:t>centro</w:t>
        </w:r>
      </w:smartTag>
      <w:r w:rsidRPr="00440E3B">
        <w:rPr>
          <w:rFonts w:ascii="Times New Roman" w:hAnsi="Times New Roman" w:cs="Times New Roman"/>
          <w:sz w:val="20"/>
          <w:szCs w:val="20"/>
        </w:rPr>
        <w:t xml:space="preserve"> </w:t>
      </w:r>
      <w:r w:rsidRPr="00440E3B">
        <w:rPr>
          <w:rFonts w:ascii="Times New Roman" w:hAnsi="Times New Roman" w:cs="Times New Roman"/>
          <w:bCs/>
          <w:sz w:val="20"/>
          <w:szCs w:val="20"/>
        </w:rPr>
        <w:t>de</w:t>
      </w:r>
      <w:r w:rsidRPr="00440E3B">
        <w:rPr>
          <w:rFonts w:ascii="Times New Roman" w:hAnsi="Times New Roman" w:cs="Times New Roman"/>
          <w:sz w:val="20"/>
          <w:szCs w:val="20"/>
        </w:rPr>
        <w:t xml:space="preserve"> </w:t>
      </w:r>
      <w:smartTag w:uri="schemas-houaiss/mini" w:element="verbetes">
        <w:r w:rsidRPr="00440E3B">
          <w:rPr>
            <w:rFonts w:ascii="Times New Roman" w:hAnsi="Times New Roman" w:cs="Times New Roman"/>
            <w:bCs/>
            <w:sz w:val="20"/>
            <w:szCs w:val="20"/>
          </w:rPr>
          <w:t>bairro</w:t>
        </w:r>
      </w:smartTag>
      <w:r w:rsidRPr="00440E3B">
        <w:rPr>
          <w:rFonts w:ascii="Times New Roman" w:hAnsi="Times New Roman" w:cs="Times New Roman"/>
          <w:bCs/>
          <w:sz w:val="20"/>
          <w:szCs w:val="20"/>
        </w:rPr>
        <w:t xml:space="preserve">. </w:t>
      </w:r>
      <w:proofErr w:type="spellStart"/>
      <w:smartTag w:uri="schemas-houaiss/mini" w:element="verbetes">
        <w:r w:rsidR="002A2AC1" w:rsidRPr="00440E3B">
          <w:rPr>
            <w:rFonts w:ascii="Times New Roman" w:hAnsi="Times New Roman" w:cs="Times New Roman"/>
            <w:sz w:val="20"/>
            <w:szCs w:val="20"/>
            <w:lang w:val="en-GB"/>
          </w:rPr>
          <w:t>Projeto</w:t>
        </w:r>
      </w:smartTag>
      <w:proofErr w:type="spellEnd"/>
      <w:r w:rsidR="002A2AC1" w:rsidRPr="00440E3B">
        <w:rPr>
          <w:rFonts w:ascii="Times New Roman" w:hAnsi="Times New Roman" w:cs="Times New Roman"/>
          <w:sz w:val="20"/>
          <w:szCs w:val="20"/>
          <w:lang w:val="en-GB"/>
        </w:rPr>
        <w:t xml:space="preserve"> </w:t>
      </w:r>
      <w:proofErr w:type="spellStart"/>
      <w:smartTag w:uri="schemas-houaiss/mini" w:element="verbetes">
        <w:r w:rsidR="002A2AC1" w:rsidRPr="00440E3B">
          <w:rPr>
            <w:rFonts w:ascii="Times New Roman" w:hAnsi="Times New Roman" w:cs="Times New Roman"/>
            <w:sz w:val="20"/>
            <w:szCs w:val="20"/>
            <w:lang w:val="en-GB"/>
          </w:rPr>
          <w:t>Editores</w:t>
        </w:r>
      </w:smartTag>
      <w:proofErr w:type="spellEnd"/>
      <w:r w:rsidR="002A2AC1" w:rsidRPr="00440E3B">
        <w:rPr>
          <w:rFonts w:ascii="Times New Roman" w:hAnsi="Times New Roman" w:cs="Times New Roman"/>
          <w:sz w:val="20"/>
          <w:szCs w:val="20"/>
          <w:lang w:val="en-GB"/>
        </w:rPr>
        <w:t xml:space="preserve">, </w:t>
      </w:r>
      <w:smartTag w:uri="schemas-houaiss/mini" w:element="verbetes">
        <w:r w:rsidRPr="00440E3B">
          <w:rPr>
            <w:rFonts w:ascii="Times New Roman" w:hAnsi="Times New Roman" w:cs="Times New Roman"/>
            <w:bCs/>
            <w:sz w:val="20"/>
            <w:szCs w:val="20"/>
            <w:lang w:val="en-GB"/>
          </w:rPr>
          <w:t>São</w:t>
        </w:r>
      </w:smartTag>
      <w:r w:rsidRPr="00440E3B">
        <w:rPr>
          <w:rFonts w:ascii="Times New Roman" w:hAnsi="Times New Roman" w:cs="Times New Roman"/>
          <w:bCs/>
          <w:sz w:val="20"/>
          <w:szCs w:val="20"/>
          <w:lang w:val="en-GB"/>
        </w:rPr>
        <w:t xml:space="preserve"> Paulo</w:t>
      </w:r>
    </w:p>
    <w:p w14:paraId="38E733B9"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S</w:t>
      </w:r>
      <w:r w:rsidR="002A2AC1" w:rsidRPr="00440E3B">
        <w:rPr>
          <w:rFonts w:ascii="Times New Roman" w:hAnsi="Times New Roman" w:cs="Times New Roman"/>
          <w:sz w:val="20"/>
          <w:szCs w:val="20"/>
          <w:lang w:val="en-GB"/>
        </w:rPr>
        <w:t>cruton R (2013)</w:t>
      </w:r>
      <w:r w:rsidRPr="00440E3B">
        <w:rPr>
          <w:rFonts w:ascii="Times New Roman" w:hAnsi="Times New Roman" w:cs="Times New Roman"/>
          <w:sz w:val="20"/>
          <w:szCs w:val="20"/>
          <w:lang w:val="en-GB"/>
        </w:rPr>
        <w:t xml:space="preserve"> The aesthetics of </w:t>
      </w:r>
      <w:r w:rsidR="002A2AC1" w:rsidRPr="00440E3B">
        <w:rPr>
          <w:rFonts w:ascii="Times New Roman" w:hAnsi="Times New Roman" w:cs="Times New Roman"/>
          <w:sz w:val="20"/>
          <w:szCs w:val="20"/>
          <w:lang w:val="en-GB"/>
        </w:rPr>
        <w:t>a</w:t>
      </w:r>
      <w:r w:rsidRPr="00440E3B">
        <w:rPr>
          <w:rFonts w:ascii="Times New Roman" w:hAnsi="Times New Roman" w:cs="Times New Roman"/>
          <w:sz w:val="20"/>
          <w:szCs w:val="20"/>
          <w:lang w:val="en-GB"/>
        </w:rPr>
        <w:t xml:space="preserve">rchitecture. </w:t>
      </w:r>
      <w:r w:rsidR="002A2AC1" w:rsidRPr="00440E3B">
        <w:rPr>
          <w:rFonts w:ascii="Times New Roman" w:hAnsi="Times New Roman" w:cs="Times New Roman"/>
          <w:sz w:val="20"/>
          <w:szCs w:val="20"/>
          <w:lang w:val="en-GB"/>
        </w:rPr>
        <w:t xml:space="preserve">Princeton University Press, </w:t>
      </w:r>
      <w:r w:rsidRPr="00440E3B">
        <w:rPr>
          <w:rFonts w:ascii="Times New Roman" w:hAnsi="Times New Roman" w:cs="Times New Roman"/>
          <w:sz w:val="20"/>
          <w:szCs w:val="20"/>
          <w:lang w:val="en-GB"/>
        </w:rPr>
        <w:t>Princeton</w:t>
      </w:r>
    </w:p>
    <w:p w14:paraId="18B80E83" w14:textId="77777777" w:rsidR="0069302A" w:rsidRPr="00440E3B" w:rsidRDefault="0069302A" w:rsidP="00550461">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S</w:t>
      </w:r>
      <w:r w:rsidR="002A2AC1" w:rsidRPr="00440E3B">
        <w:rPr>
          <w:rFonts w:ascii="Times New Roman" w:hAnsi="Times New Roman" w:cs="Times New Roman"/>
          <w:sz w:val="20"/>
          <w:szCs w:val="20"/>
          <w:lang w:val="en-GB"/>
        </w:rPr>
        <w:t>cully V (1989)</w:t>
      </w:r>
      <w:r w:rsidRPr="00440E3B">
        <w:rPr>
          <w:rFonts w:ascii="Times New Roman" w:hAnsi="Times New Roman" w:cs="Times New Roman"/>
          <w:sz w:val="20"/>
          <w:szCs w:val="20"/>
          <w:lang w:val="en-GB"/>
        </w:rPr>
        <w:t xml:space="preserve"> </w:t>
      </w:r>
      <w:r w:rsidR="002A2AC1" w:rsidRPr="00440E3B">
        <w:rPr>
          <w:rFonts w:ascii="Times New Roman" w:hAnsi="Times New Roman" w:cs="Times New Roman"/>
          <w:iCs/>
          <w:sz w:val="20"/>
          <w:szCs w:val="20"/>
          <w:lang w:val="en-GB"/>
        </w:rPr>
        <w:t>Pueblo:</w:t>
      </w:r>
      <w:r w:rsidRPr="00440E3B">
        <w:rPr>
          <w:rFonts w:ascii="Times New Roman" w:hAnsi="Times New Roman" w:cs="Times New Roman"/>
          <w:iCs/>
          <w:sz w:val="20"/>
          <w:szCs w:val="20"/>
          <w:lang w:val="en-GB"/>
        </w:rPr>
        <w:t xml:space="preserve"> </w:t>
      </w:r>
      <w:r w:rsidR="002A2AC1" w:rsidRPr="00440E3B">
        <w:rPr>
          <w:rFonts w:ascii="Times New Roman" w:hAnsi="Times New Roman" w:cs="Times New Roman"/>
          <w:iCs/>
          <w:sz w:val="20"/>
          <w:szCs w:val="20"/>
          <w:lang w:val="en-GB"/>
        </w:rPr>
        <w:t>m</w:t>
      </w:r>
      <w:r w:rsidRPr="00440E3B">
        <w:rPr>
          <w:rFonts w:ascii="Times New Roman" w:hAnsi="Times New Roman" w:cs="Times New Roman"/>
          <w:iCs/>
          <w:sz w:val="20"/>
          <w:szCs w:val="20"/>
          <w:lang w:val="en-GB"/>
        </w:rPr>
        <w:t xml:space="preserve">ountain, </w:t>
      </w:r>
      <w:r w:rsidR="002A2AC1" w:rsidRPr="00440E3B">
        <w:rPr>
          <w:rFonts w:ascii="Times New Roman" w:hAnsi="Times New Roman" w:cs="Times New Roman"/>
          <w:iCs/>
          <w:sz w:val="20"/>
          <w:szCs w:val="20"/>
          <w:lang w:val="en-GB"/>
        </w:rPr>
        <w:t>v</w:t>
      </w:r>
      <w:r w:rsidRPr="00440E3B">
        <w:rPr>
          <w:rFonts w:ascii="Times New Roman" w:hAnsi="Times New Roman" w:cs="Times New Roman"/>
          <w:iCs/>
          <w:sz w:val="20"/>
          <w:szCs w:val="20"/>
          <w:lang w:val="en-GB"/>
        </w:rPr>
        <w:t xml:space="preserve">illage, </w:t>
      </w:r>
      <w:r w:rsidR="002A2AC1" w:rsidRPr="00440E3B">
        <w:rPr>
          <w:rFonts w:ascii="Times New Roman" w:hAnsi="Times New Roman" w:cs="Times New Roman"/>
          <w:iCs/>
          <w:sz w:val="20"/>
          <w:szCs w:val="20"/>
          <w:lang w:val="en-GB"/>
        </w:rPr>
        <w:t>d</w:t>
      </w:r>
      <w:r w:rsidRPr="00440E3B">
        <w:rPr>
          <w:rFonts w:ascii="Times New Roman" w:hAnsi="Times New Roman" w:cs="Times New Roman"/>
          <w:iCs/>
          <w:sz w:val="20"/>
          <w:szCs w:val="20"/>
          <w:lang w:val="en-GB"/>
        </w:rPr>
        <w:t xml:space="preserve">ance. </w:t>
      </w:r>
      <w:r w:rsidR="002A2AC1" w:rsidRPr="00440E3B">
        <w:rPr>
          <w:rFonts w:ascii="Times New Roman" w:hAnsi="Times New Roman" w:cs="Times New Roman"/>
          <w:sz w:val="20"/>
          <w:szCs w:val="20"/>
          <w:lang w:val="en-GB"/>
        </w:rPr>
        <w:t xml:space="preserve">The University of Chicago Press, </w:t>
      </w:r>
      <w:r w:rsidRPr="00440E3B">
        <w:rPr>
          <w:rFonts w:ascii="Times New Roman" w:hAnsi="Times New Roman" w:cs="Times New Roman"/>
          <w:sz w:val="20"/>
          <w:szCs w:val="20"/>
          <w:lang w:val="en-GB"/>
        </w:rPr>
        <w:t xml:space="preserve">Chicago </w:t>
      </w:r>
    </w:p>
    <w:p w14:paraId="681163F2" w14:textId="77777777" w:rsidR="0069302A" w:rsidRPr="00440E3B" w:rsidRDefault="0069302A" w:rsidP="00550461">
      <w:pPr>
        <w:spacing w:after="0" w:line="360" w:lineRule="auto"/>
        <w:ind w:left="142" w:hanging="142"/>
        <w:jc w:val="both"/>
        <w:rPr>
          <w:rFonts w:ascii="Times New Roman" w:hAnsi="Times New Roman" w:cs="Times New Roman"/>
          <w:iCs/>
          <w:sz w:val="20"/>
          <w:szCs w:val="20"/>
        </w:rPr>
      </w:pPr>
      <w:proofErr w:type="spellStart"/>
      <w:r w:rsidRPr="00440E3B">
        <w:rPr>
          <w:rFonts w:ascii="Times New Roman" w:hAnsi="Times New Roman" w:cs="Times New Roman"/>
          <w:sz w:val="20"/>
          <w:szCs w:val="20"/>
          <w:lang w:val="en-GB"/>
        </w:rPr>
        <w:t>S</w:t>
      </w:r>
      <w:r w:rsidR="002A2AC1" w:rsidRPr="00440E3B">
        <w:rPr>
          <w:rFonts w:ascii="Times New Roman" w:hAnsi="Times New Roman" w:cs="Times New Roman"/>
          <w:sz w:val="20"/>
          <w:szCs w:val="20"/>
          <w:lang w:val="en-GB"/>
        </w:rPr>
        <w:t>eamon</w:t>
      </w:r>
      <w:proofErr w:type="spellEnd"/>
      <w:r w:rsidR="002A2AC1" w:rsidRPr="00440E3B">
        <w:rPr>
          <w:rFonts w:ascii="Times New Roman" w:hAnsi="Times New Roman" w:cs="Times New Roman"/>
          <w:sz w:val="20"/>
          <w:szCs w:val="20"/>
          <w:lang w:val="en-GB"/>
        </w:rPr>
        <w:t xml:space="preserve"> D (2000)</w:t>
      </w:r>
      <w:r w:rsidRPr="00440E3B">
        <w:rPr>
          <w:rFonts w:ascii="Times New Roman" w:hAnsi="Times New Roman" w:cs="Times New Roman"/>
          <w:sz w:val="20"/>
          <w:szCs w:val="20"/>
          <w:lang w:val="en-GB"/>
        </w:rPr>
        <w:t xml:space="preserve"> Phenomenology, place, environment, and architecture: a review of the literature. </w:t>
      </w:r>
      <w:r w:rsidRPr="00440E3B">
        <w:rPr>
          <w:rFonts w:ascii="Times New Roman" w:hAnsi="Times New Roman" w:cs="Times New Roman"/>
          <w:iCs/>
          <w:sz w:val="20"/>
          <w:szCs w:val="20"/>
        </w:rPr>
        <w:t>Environmenta</w:t>
      </w:r>
      <w:r w:rsidR="002A2AC1" w:rsidRPr="00440E3B">
        <w:rPr>
          <w:rFonts w:ascii="Times New Roman" w:hAnsi="Times New Roman" w:cs="Times New Roman"/>
          <w:iCs/>
          <w:sz w:val="20"/>
          <w:szCs w:val="20"/>
        </w:rPr>
        <w:t>l &amp; Architectural Phenomenology</w:t>
      </w:r>
    </w:p>
    <w:p w14:paraId="7E342921" w14:textId="77777777" w:rsidR="0069302A" w:rsidRPr="00440E3B" w:rsidRDefault="002A2AC1" w:rsidP="00550461">
      <w:pPr>
        <w:spacing w:after="0" w:line="360" w:lineRule="auto"/>
        <w:ind w:left="142" w:hanging="142"/>
        <w:jc w:val="both"/>
        <w:rPr>
          <w:rFonts w:ascii="Times New Roman" w:hAnsi="Times New Roman" w:cs="Times New Roman"/>
          <w:sz w:val="20"/>
          <w:szCs w:val="20"/>
        </w:rPr>
      </w:pPr>
      <w:r w:rsidRPr="00440E3B">
        <w:rPr>
          <w:rFonts w:ascii="Times New Roman" w:hAnsi="Times New Roman" w:cs="Times New Roman"/>
          <w:sz w:val="20"/>
          <w:szCs w:val="20"/>
        </w:rPr>
        <w:t>Silva E</w:t>
      </w:r>
      <w:r w:rsidR="0069302A" w:rsidRPr="00440E3B">
        <w:rPr>
          <w:rFonts w:ascii="Times New Roman" w:hAnsi="Times New Roman" w:cs="Times New Roman"/>
          <w:sz w:val="20"/>
          <w:szCs w:val="20"/>
        </w:rPr>
        <w:t xml:space="preserve"> </w:t>
      </w:r>
      <w:r w:rsidRPr="00440E3B">
        <w:rPr>
          <w:rFonts w:ascii="Times New Roman" w:hAnsi="Times New Roman" w:cs="Times New Roman"/>
          <w:sz w:val="20"/>
          <w:szCs w:val="20"/>
        </w:rPr>
        <w:t xml:space="preserve">(1985) </w:t>
      </w:r>
      <w:smartTag w:uri="schemas-houaiss/mini" w:element="verbetes">
        <w:r w:rsidR="0069302A" w:rsidRPr="00440E3B">
          <w:rPr>
            <w:rFonts w:ascii="Times New Roman" w:hAnsi="Times New Roman" w:cs="Times New Roman"/>
            <w:bCs/>
            <w:sz w:val="20"/>
            <w:szCs w:val="20"/>
          </w:rPr>
          <w:t>Arquitetura</w:t>
        </w:r>
      </w:smartTag>
      <w:r w:rsidR="0069302A" w:rsidRPr="00440E3B">
        <w:rPr>
          <w:rFonts w:ascii="Times New Roman" w:hAnsi="Times New Roman" w:cs="Times New Roman"/>
          <w:bCs/>
          <w:sz w:val="20"/>
          <w:szCs w:val="20"/>
        </w:rPr>
        <w:t xml:space="preserve"> e </w:t>
      </w:r>
      <w:r w:rsidRPr="00440E3B">
        <w:rPr>
          <w:rFonts w:ascii="Times New Roman" w:hAnsi="Times New Roman" w:cs="Times New Roman"/>
          <w:bCs/>
          <w:sz w:val="20"/>
          <w:szCs w:val="20"/>
        </w:rPr>
        <w:t>s</w:t>
      </w:r>
      <w:r w:rsidR="0069302A" w:rsidRPr="00440E3B">
        <w:rPr>
          <w:rFonts w:ascii="Times New Roman" w:hAnsi="Times New Roman" w:cs="Times New Roman"/>
          <w:bCs/>
          <w:sz w:val="20"/>
          <w:szCs w:val="20"/>
        </w:rPr>
        <w:t>emiologia</w:t>
      </w:r>
      <w:r w:rsidR="0069302A" w:rsidRPr="00440E3B">
        <w:rPr>
          <w:rFonts w:ascii="Times New Roman" w:hAnsi="Times New Roman" w:cs="Times New Roman"/>
          <w:sz w:val="20"/>
          <w:szCs w:val="20"/>
        </w:rPr>
        <w:t xml:space="preserve">. </w:t>
      </w:r>
      <w:r w:rsidRPr="00440E3B">
        <w:rPr>
          <w:rFonts w:ascii="Times New Roman" w:hAnsi="Times New Roman" w:cs="Times New Roman"/>
          <w:sz w:val="20"/>
          <w:szCs w:val="20"/>
        </w:rPr>
        <w:t xml:space="preserve">Ed. </w:t>
      </w:r>
      <w:smartTag w:uri="schemas-houaiss/mini" w:element="verbetes">
        <w:r w:rsidRPr="00440E3B">
          <w:rPr>
            <w:rFonts w:ascii="Times New Roman" w:hAnsi="Times New Roman" w:cs="Times New Roman"/>
            <w:sz w:val="20"/>
            <w:szCs w:val="20"/>
          </w:rPr>
          <w:t>Sulina,</w:t>
        </w:r>
      </w:smartTag>
      <w:smartTag w:uri="schemas-houaiss/acao" w:element="dm">
        <w:r w:rsidRPr="00440E3B">
          <w:rPr>
            <w:rFonts w:ascii="Times New Roman" w:hAnsi="Times New Roman" w:cs="Times New Roman"/>
            <w:sz w:val="20"/>
            <w:szCs w:val="20"/>
          </w:rPr>
          <w:t xml:space="preserve"> </w:t>
        </w:r>
        <w:r w:rsidR="0069302A" w:rsidRPr="00440E3B">
          <w:rPr>
            <w:rFonts w:ascii="Times New Roman" w:hAnsi="Times New Roman" w:cs="Times New Roman"/>
            <w:sz w:val="20"/>
            <w:szCs w:val="20"/>
          </w:rPr>
          <w:t>Porto</w:t>
        </w:r>
      </w:smartTag>
      <w:r w:rsidR="0069302A" w:rsidRPr="00440E3B">
        <w:rPr>
          <w:rFonts w:ascii="Times New Roman" w:hAnsi="Times New Roman" w:cs="Times New Roman"/>
          <w:sz w:val="20"/>
          <w:szCs w:val="20"/>
        </w:rPr>
        <w:t xml:space="preserve"> </w:t>
      </w:r>
      <w:smartTag w:uri="schemas-houaiss/acao" w:element="dm">
        <w:r w:rsidR="0069302A" w:rsidRPr="00440E3B">
          <w:rPr>
            <w:rFonts w:ascii="Times New Roman" w:hAnsi="Times New Roman" w:cs="Times New Roman"/>
            <w:sz w:val="20"/>
            <w:szCs w:val="20"/>
          </w:rPr>
          <w:t>Alegre</w:t>
        </w:r>
      </w:smartTag>
      <w:r w:rsidR="0069302A" w:rsidRPr="00440E3B">
        <w:rPr>
          <w:rFonts w:ascii="Times New Roman" w:hAnsi="Times New Roman" w:cs="Times New Roman"/>
          <w:sz w:val="20"/>
          <w:szCs w:val="20"/>
        </w:rPr>
        <w:t xml:space="preserve"> </w:t>
      </w:r>
    </w:p>
    <w:p w14:paraId="321ADE9C" w14:textId="77777777" w:rsidR="0076444B" w:rsidRPr="00440E3B" w:rsidRDefault="0069302A" w:rsidP="004074F6">
      <w:pPr>
        <w:spacing w:after="0" w:line="360" w:lineRule="auto"/>
        <w:ind w:left="142" w:hanging="142"/>
        <w:jc w:val="both"/>
        <w:rPr>
          <w:rFonts w:ascii="Times New Roman" w:hAnsi="Times New Roman" w:cs="Times New Roman"/>
          <w:sz w:val="20"/>
          <w:szCs w:val="20"/>
          <w:lang w:val="en-GB"/>
        </w:rPr>
      </w:pPr>
      <w:r w:rsidRPr="00440E3B">
        <w:rPr>
          <w:rFonts w:ascii="Times New Roman" w:hAnsi="Times New Roman" w:cs="Times New Roman"/>
          <w:sz w:val="20"/>
          <w:szCs w:val="20"/>
          <w:lang w:val="en-GB"/>
        </w:rPr>
        <w:t>V</w:t>
      </w:r>
      <w:r w:rsidR="00D84A08" w:rsidRPr="00440E3B">
        <w:rPr>
          <w:rFonts w:ascii="Times New Roman" w:hAnsi="Times New Roman" w:cs="Times New Roman"/>
          <w:sz w:val="20"/>
          <w:szCs w:val="20"/>
          <w:lang w:val="en-GB"/>
        </w:rPr>
        <w:t>itruvius MP (1960[27 BC)]) The ten books on architecture</w:t>
      </w:r>
      <w:r w:rsidRPr="00440E3B">
        <w:rPr>
          <w:rFonts w:ascii="Times New Roman" w:hAnsi="Times New Roman" w:cs="Times New Roman"/>
          <w:sz w:val="20"/>
          <w:szCs w:val="20"/>
          <w:lang w:val="en-GB"/>
        </w:rPr>
        <w:t>. Dover Publications, New York</w:t>
      </w:r>
      <w:bookmarkStart w:id="2" w:name="_GoBack"/>
      <w:bookmarkEnd w:id="2"/>
    </w:p>
    <w:sectPr w:rsidR="0076444B" w:rsidRPr="00440E3B" w:rsidSect="00732CE6">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DBC7DA" w14:textId="77777777" w:rsidR="00183878" w:rsidRDefault="00183878" w:rsidP="009E7D25">
      <w:pPr>
        <w:spacing w:after="0" w:line="240" w:lineRule="auto"/>
      </w:pPr>
      <w:r>
        <w:separator/>
      </w:r>
    </w:p>
  </w:endnote>
  <w:endnote w:type="continuationSeparator" w:id="0">
    <w:p w14:paraId="3ECA7DBB" w14:textId="77777777" w:rsidR="00183878" w:rsidRDefault="00183878" w:rsidP="009E7D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B1BA61" w14:textId="77777777" w:rsidR="00183878" w:rsidRDefault="00183878" w:rsidP="009E7D25">
      <w:pPr>
        <w:spacing w:after="0" w:line="240" w:lineRule="auto"/>
      </w:pPr>
      <w:r>
        <w:separator/>
      </w:r>
    </w:p>
  </w:footnote>
  <w:footnote w:type="continuationSeparator" w:id="0">
    <w:p w14:paraId="6F8477A4" w14:textId="77777777" w:rsidR="00183878" w:rsidRDefault="00183878" w:rsidP="009E7D25">
      <w:pPr>
        <w:spacing w:after="0" w:line="240" w:lineRule="auto"/>
      </w:pPr>
      <w:r>
        <w:continuationSeparator/>
      </w:r>
    </w:p>
  </w:footnote>
  <w:footnote w:id="1">
    <w:p w14:paraId="0F804A5A" w14:textId="77777777" w:rsidR="00A73944" w:rsidRPr="0069302A" w:rsidRDefault="00A73944" w:rsidP="0069302A">
      <w:pPr>
        <w:pStyle w:val="Textodenotaderodap"/>
        <w:spacing w:line="360" w:lineRule="auto"/>
        <w:jc w:val="both"/>
        <w:rPr>
          <w:rFonts w:ascii="Times New Roman" w:hAnsi="Times New Roman" w:cs="Times New Roman"/>
          <w:sz w:val="18"/>
          <w:szCs w:val="18"/>
        </w:rPr>
      </w:pPr>
      <w:r w:rsidRPr="0069302A">
        <w:rPr>
          <w:rStyle w:val="Refdenotaderodap"/>
          <w:rFonts w:ascii="Times New Roman" w:hAnsi="Times New Roman" w:cs="Times New Roman"/>
          <w:sz w:val="18"/>
          <w:szCs w:val="18"/>
        </w:rPr>
        <w:footnoteRef/>
      </w:r>
      <w:r w:rsidRPr="0069302A">
        <w:rPr>
          <w:rFonts w:ascii="Times New Roman" w:hAnsi="Times New Roman" w:cs="Times New Roman"/>
          <w:sz w:val="18"/>
          <w:szCs w:val="18"/>
        </w:rPr>
        <w:t xml:space="preserve"> Frederico de Holanda</w:t>
      </w:r>
    </w:p>
    <w:p w14:paraId="47B113D2" w14:textId="77777777" w:rsidR="00A73944" w:rsidRPr="0069302A" w:rsidRDefault="00A73944" w:rsidP="0069302A">
      <w:pPr>
        <w:pStyle w:val="Textodenotaderodap"/>
        <w:spacing w:line="360" w:lineRule="auto"/>
        <w:jc w:val="both"/>
        <w:rPr>
          <w:rFonts w:ascii="Times New Roman" w:hAnsi="Times New Roman" w:cs="Times New Roman"/>
          <w:sz w:val="18"/>
          <w:szCs w:val="18"/>
        </w:rPr>
      </w:pPr>
      <w:r w:rsidRPr="0069302A">
        <w:rPr>
          <w:rFonts w:ascii="Times New Roman" w:hAnsi="Times New Roman" w:cs="Times New Roman"/>
          <w:sz w:val="18"/>
          <w:szCs w:val="18"/>
        </w:rPr>
        <w:t>Universidade de Brasilia</w:t>
      </w:r>
    </w:p>
    <w:p w14:paraId="6F5230CF" w14:textId="77777777" w:rsidR="00A73944" w:rsidRPr="00FA3DB6" w:rsidRDefault="00A73944" w:rsidP="0069302A">
      <w:pPr>
        <w:pStyle w:val="Textodenotaderodap"/>
        <w:spacing w:line="360" w:lineRule="auto"/>
        <w:jc w:val="both"/>
        <w:rPr>
          <w:sz w:val="18"/>
          <w:szCs w:val="18"/>
          <w:lang w:val="en-US"/>
        </w:rPr>
      </w:pPr>
      <w:r w:rsidRPr="00FA3DB6">
        <w:rPr>
          <w:rFonts w:ascii="Times New Roman" w:hAnsi="Times New Roman" w:cs="Times New Roman"/>
          <w:sz w:val="18"/>
          <w:szCs w:val="18"/>
          <w:lang w:val="en-US"/>
        </w:rPr>
        <w:t>Brasilia, Brazil</w:t>
      </w:r>
      <w:r w:rsidRPr="00FA3DB6">
        <w:rPr>
          <w:sz w:val="18"/>
          <w:szCs w:val="18"/>
          <w:lang w:val="en-US"/>
        </w:rPr>
        <w:t xml:space="preserve"> </w:t>
      </w:r>
    </w:p>
    <w:p w14:paraId="3F276704" w14:textId="77777777" w:rsidR="00A73944" w:rsidRPr="00FA3DB6" w:rsidRDefault="00A73944" w:rsidP="0069302A">
      <w:pPr>
        <w:pStyle w:val="Textodenotaderodap"/>
        <w:spacing w:line="360" w:lineRule="auto"/>
        <w:jc w:val="both"/>
        <w:rPr>
          <w:rFonts w:ascii="Times New Roman" w:hAnsi="Times New Roman" w:cs="Times New Roman"/>
          <w:lang w:val="en-US"/>
        </w:rPr>
      </w:pPr>
      <w:r w:rsidRPr="00FA3DB6">
        <w:rPr>
          <w:rFonts w:ascii="Times New Roman" w:hAnsi="Times New Roman" w:cs="Times New Roman"/>
          <w:sz w:val="18"/>
          <w:szCs w:val="18"/>
          <w:lang w:val="en-US"/>
        </w:rPr>
        <w:t>fredholanda44@gmail.com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35272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F26FF6"/>
    <w:multiLevelType w:val="hybridMultilevel"/>
    <w:tmpl w:val="AD0ADF82"/>
    <w:lvl w:ilvl="0" w:tplc="3E88731E">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DC54665"/>
    <w:multiLevelType w:val="multilevel"/>
    <w:tmpl w:val="86C4AE10"/>
    <w:lvl w:ilvl="0">
      <w:start w:val="1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3E5867FD"/>
    <w:multiLevelType w:val="multilevel"/>
    <w:tmpl w:val="4A5AE0D4"/>
    <w:lvl w:ilvl="0">
      <w:start w:val="1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5CE80533"/>
    <w:multiLevelType w:val="multilevel"/>
    <w:tmpl w:val="3B56D562"/>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5" w15:restartNumberingAfterBreak="0">
    <w:nsid w:val="67841101"/>
    <w:multiLevelType w:val="multilevel"/>
    <w:tmpl w:val="1E027C0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4"/>
  </w:num>
  <w:num w:numId="2">
    <w:abstractNumId w:val="5"/>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3C8A"/>
    <w:rsid w:val="000010C1"/>
    <w:rsid w:val="00002CA7"/>
    <w:rsid w:val="0000746E"/>
    <w:rsid w:val="000077FD"/>
    <w:rsid w:val="00010AE1"/>
    <w:rsid w:val="00010B9B"/>
    <w:rsid w:val="00014363"/>
    <w:rsid w:val="00021709"/>
    <w:rsid w:val="000240E0"/>
    <w:rsid w:val="0002533F"/>
    <w:rsid w:val="00032449"/>
    <w:rsid w:val="0004164C"/>
    <w:rsid w:val="000426CC"/>
    <w:rsid w:val="00043FFF"/>
    <w:rsid w:val="00045F3A"/>
    <w:rsid w:val="00046AFF"/>
    <w:rsid w:val="000503B0"/>
    <w:rsid w:val="00050B2F"/>
    <w:rsid w:val="000553D8"/>
    <w:rsid w:val="00055877"/>
    <w:rsid w:val="00056962"/>
    <w:rsid w:val="00057C8C"/>
    <w:rsid w:val="00060277"/>
    <w:rsid w:val="00061E7A"/>
    <w:rsid w:val="000674AB"/>
    <w:rsid w:val="00070FB4"/>
    <w:rsid w:val="00071C1D"/>
    <w:rsid w:val="00072B7D"/>
    <w:rsid w:val="0007347E"/>
    <w:rsid w:val="00073CF4"/>
    <w:rsid w:val="0008047C"/>
    <w:rsid w:val="00081236"/>
    <w:rsid w:val="00082FF6"/>
    <w:rsid w:val="00090DC4"/>
    <w:rsid w:val="0009119B"/>
    <w:rsid w:val="00091902"/>
    <w:rsid w:val="00094393"/>
    <w:rsid w:val="000958F6"/>
    <w:rsid w:val="000959F1"/>
    <w:rsid w:val="00096092"/>
    <w:rsid w:val="00096B7A"/>
    <w:rsid w:val="000A5473"/>
    <w:rsid w:val="000A5FB1"/>
    <w:rsid w:val="000A6BB2"/>
    <w:rsid w:val="000B7E54"/>
    <w:rsid w:val="000C17E0"/>
    <w:rsid w:val="000C2B74"/>
    <w:rsid w:val="000C300B"/>
    <w:rsid w:val="000D2547"/>
    <w:rsid w:val="000D42E8"/>
    <w:rsid w:val="000D76C8"/>
    <w:rsid w:val="000E1755"/>
    <w:rsid w:val="000E3C5E"/>
    <w:rsid w:val="000F370F"/>
    <w:rsid w:val="000F3BCF"/>
    <w:rsid w:val="000F4D01"/>
    <w:rsid w:val="00104254"/>
    <w:rsid w:val="00104881"/>
    <w:rsid w:val="001058E3"/>
    <w:rsid w:val="001066E3"/>
    <w:rsid w:val="001129A2"/>
    <w:rsid w:val="00114106"/>
    <w:rsid w:val="00130CEC"/>
    <w:rsid w:val="00137D0B"/>
    <w:rsid w:val="001429CC"/>
    <w:rsid w:val="0014518B"/>
    <w:rsid w:val="0014740B"/>
    <w:rsid w:val="00150687"/>
    <w:rsid w:val="001510EA"/>
    <w:rsid w:val="001648D3"/>
    <w:rsid w:val="001678DF"/>
    <w:rsid w:val="001715D9"/>
    <w:rsid w:val="00176029"/>
    <w:rsid w:val="0018084E"/>
    <w:rsid w:val="00180FB7"/>
    <w:rsid w:val="001810D6"/>
    <w:rsid w:val="0018182D"/>
    <w:rsid w:val="00183878"/>
    <w:rsid w:val="001875DC"/>
    <w:rsid w:val="00187D40"/>
    <w:rsid w:val="00193DBC"/>
    <w:rsid w:val="001A0ED1"/>
    <w:rsid w:val="001A62E4"/>
    <w:rsid w:val="001A7340"/>
    <w:rsid w:val="001A7FDD"/>
    <w:rsid w:val="001B6906"/>
    <w:rsid w:val="001B7926"/>
    <w:rsid w:val="001C0836"/>
    <w:rsid w:val="001C1060"/>
    <w:rsid w:val="001C2441"/>
    <w:rsid w:val="001C3B6C"/>
    <w:rsid w:val="001C5381"/>
    <w:rsid w:val="001C7D02"/>
    <w:rsid w:val="001D1A9D"/>
    <w:rsid w:val="001E2267"/>
    <w:rsid w:val="001F6CA3"/>
    <w:rsid w:val="00223771"/>
    <w:rsid w:val="0022475D"/>
    <w:rsid w:val="0022681C"/>
    <w:rsid w:val="00227559"/>
    <w:rsid w:val="0022798F"/>
    <w:rsid w:val="00230135"/>
    <w:rsid w:val="00230CA0"/>
    <w:rsid w:val="002340B8"/>
    <w:rsid w:val="002340E0"/>
    <w:rsid w:val="002419B2"/>
    <w:rsid w:val="0024358E"/>
    <w:rsid w:val="00243BB5"/>
    <w:rsid w:val="00257321"/>
    <w:rsid w:val="00261659"/>
    <w:rsid w:val="00261AE3"/>
    <w:rsid w:val="00262B96"/>
    <w:rsid w:val="002633C4"/>
    <w:rsid w:val="00270108"/>
    <w:rsid w:val="00280C7A"/>
    <w:rsid w:val="002903A4"/>
    <w:rsid w:val="002924DB"/>
    <w:rsid w:val="00293D72"/>
    <w:rsid w:val="00296316"/>
    <w:rsid w:val="00296774"/>
    <w:rsid w:val="002A0514"/>
    <w:rsid w:val="002A0DED"/>
    <w:rsid w:val="002A15DD"/>
    <w:rsid w:val="002A2AC1"/>
    <w:rsid w:val="002A4EE4"/>
    <w:rsid w:val="002A57F0"/>
    <w:rsid w:val="002A6716"/>
    <w:rsid w:val="002B231D"/>
    <w:rsid w:val="002B3ECC"/>
    <w:rsid w:val="002B6263"/>
    <w:rsid w:val="002C1022"/>
    <w:rsid w:val="002C3533"/>
    <w:rsid w:val="002C3B19"/>
    <w:rsid w:val="002C6585"/>
    <w:rsid w:val="002D572E"/>
    <w:rsid w:val="002D5E5D"/>
    <w:rsid w:val="002D6113"/>
    <w:rsid w:val="002E4B97"/>
    <w:rsid w:val="002E5D2A"/>
    <w:rsid w:val="002F61C6"/>
    <w:rsid w:val="00301974"/>
    <w:rsid w:val="003069E2"/>
    <w:rsid w:val="003107F9"/>
    <w:rsid w:val="003140FE"/>
    <w:rsid w:val="00314BE3"/>
    <w:rsid w:val="00317113"/>
    <w:rsid w:val="00323B7D"/>
    <w:rsid w:val="00331462"/>
    <w:rsid w:val="00332148"/>
    <w:rsid w:val="00335385"/>
    <w:rsid w:val="003363B4"/>
    <w:rsid w:val="00337A9A"/>
    <w:rsid w:val="00337B4B"/>
    <w:rsid w:val="00341723"/>
    <w:rsid w:val="0034617B"/>
    <w:rsid w:val="0035074B"/>
    <w:rsid w:val="00353210"/>
    <w:rsid w:val="00356A6C"/>
    <w:rsid w:val="00357408"/>
    <w:rsid w:val="00361FF1"/>
    <w:rsid w:val="00362444"/>
    <w:rsid w:val="00371D22"/>
    <w:rsid w:val="00373A7F"/>
    <w:rsid w:val="00375C3B"/>
    <w:rsid w:val="00376347"/>
    <w:rsid w:val="003778EA"/>
    <w:rsid w:val="003847D7"/>
    <w:rsid w:val="00387D78"/>
    <w:rsid w:val="003947C4"/>
    <w:rsid w:val="003961FA"/>
    <w:rsid w:val="003A6139"/>
    <w:rsid w:val="003A7535"/>
    <w:rsid w:val="003A7F7D"/>
    <w:rsid w:val="003B51A7"/>
    <w:rsid w:val="003B5999"/>
    <w:rsid w:val="003B6CC4"/>
    <w:rsid w:val="003B737C"/>
    <w:rsid w:val="003C2455"/>
    <w:rsid w:val="003C6E15"/>
    <w:rsid w:val="003D06D1"/>
    <w:rsid w:val="003E1713"/>
    <w:rsid w:val="003E5BCC"/>
    <w:rsid w:val="003E6E14"/>
    <w:rsid w:val="003F1300"/>
    <w:rsid w:val="003F2B7C"/>
    <w:rsid w:val="0040260F"/>
    <w:rsid w:val="004031E2"/>
    <w:rsid w:val="00403308"/>
    <w:rsid w:val="004074F6"/>
    <w:rsid w:val="00407E2C"/>
    <w:rsid w:val="00414150"/>
    <w:rsid w:val="00415C45"/>
    <w:rsid w:val="00421BF7"/>
    <w:rsid w:val="004245D5"/>
    <w:rsid w:val="004251E1"/>
    <w:rsid w:val="00426E2A"/>
    <w:rsid w:val="004271FC"/>
    <w:rsid w:val="00431BD7"/>
    <w:rsid w:val="004328C4"/>
    <w:rsid w:val="00440E3B"/>
    <w:rsid w:val="004442F0"/>
    <w:rsid w:val="00452A87"/>
    <w:rsid w:val="0045402A"/>
    <w:rsid w:val="00470C2C"/>
    <w:rsid w:val="00473E29"/>
    <w:rsid w:val="00481E89"/>
    <w:rsid w:val="00482E3D"/>
    <w:rsid w:val="004834E1"/>
    <w:rsid w:val="00485A9E"/>
    <w:rsid w:val="00486B1E"/>
    <w:rsid w:val="0049041A"/>
    <w:rsid w:val="004928B6"/>
    <w:rsid w:val="00492D89"/>
    <w:rsid w:val="0049549E"/>
    <w:rsid w:val="004961DD"/>
    <w:rsid w:val="004A05B2"/>
    <w:rsid w:val="004A3648"/>
    <w:rsid w:val="004A5D22"/>
    <w:rsid w:val="004A71E7"/>
    <w:rsid w:val="004B43F5"/>
    <w:rsid w:val="004B6064"/>
    <w:rsid w:val="004C218E"/>
    <w:rsid w:val="004D198E"/>
    <w:rsid w:val="004D3D95"/>
    <w:rsid w:val="004D4983"/>
    <w:rsid w:val="004D6468"/>
    <w:rsid w:val="004E1B18"/>
    <w:rsid w:val="004E363A"/>
    <w:rsid w:val="004F28CE"/>
    <w:rsid w:val="004F3325"/>
    <w:rsid w:val="004F60EF"/>
    <w:rsid w:val="004F70E7"/>
    <w:rsid w:val="00522D21"/>
    <w:rsid w:val="005301CB"/>
    <w:rsid w:val="0053566E"/>
    <w:rsid w:val="00535F32"/>
    <w:rsid w:val="00540A50"/>
    <w:rsid w:val="0054420E"/>
    <w:rsid w:val="00544D75"/>
    <w:rsid w:val="00550461"/>
    <w:rsid w:val="00557700"/>
    <w:rsid w:val="00567084"/>
    <w:rsid w:val="00570657"/>
    <w:rsid w:val="00571EC8"/>
    <w:rsid w:val="00572B15"/>
    <w:rsid w:val="00574D21"/>
    <w:rsid w:val="00580023"/>
    <w:rsid w:val="0058588C"/>
    <w:rsid w:val="0059036E"/>
    <w:rsid w:val="00593D6D"/>
    <w:rsid w:val="00594E5B"/>
    <w:rsid w:val="00596570"/>
    <w:rsid w:val="005A1B6D"/>
    <w:rsid w:val="005A5B7E"/>
    <w:rsid w:val="005A7A12"/>
    <w:rsid w:val="005C15C7"/>
    <w:rsid w:val="005C75E7"/>
    <w:rsid w:val="005E26D8"/>
    <w:rsid w:val="005E2941"/>
    <w:rsid w:val="005E2EFB"/>
    <w:rsid w:val="005E41F9"/>
    <w:rsid w:val="005E699F"/>
    <w:rsid w:val="005F1731"/>
    <w:rsid w:val="005F7231"/>
    <w:rsid w:val="00601881"/>
    <w:rsid w:val="006047D0"/>
    <w:rsid w:val="00604EFD"/>
    <w:rsid w:val="00607788"/>
    <w:rsid w:val="00610086"/>
    <w:rsid w:val="00611A36"/>
    <w:rsid w:val="0061200A"/>
    <w:rsid w:val="006173D6"/>
    <w:rsid w:val="0062308E"/>
    <w:rsid w:val="00623666"/>
    <w:rsid w:val="0063212E"/>
    <w:rsid w:val="006369A3"/>
    <w:rsid w:val="006377F2"/>
    <w:rsid w:val="0063788A"/>
    <w:rsid w:val="00643966"/>
    <w:rsid w:val="0064432A"/>
    <w:rsid w:val="00644F72"/>
    <w:rsid w:val="006500AE"/>
    <w:rsid w:val="006623CA"/>
    <w:rsid w:val="00665A18"/>
    <w:rsid w:val="006757C8"/>
    <w:rsid w:val="0068001E"/>
    <w:rsid w:val="00680E23"/>
    <w:rsid w:val="00681EDF"/>
    <w:rsid w:val="006855C5"/>
    <w:rsid w:val="006904D2"/>
    <w:rsid w:val="00690887"/>
    <w:rsid w:val="00691394"/>
    <w:rsid w:val="0069302A"/>
    <w:rsid w:val="00694E50"/>
    <w:rsid w:val="006975B0"/>
    <w:rsid w:val="006A3A9C"/>
    <w:rsid w:val="006A6492"/>
    <w:rsid w:val="006A6C37"/>
    <w:rsid w:val="006B3692"/>
    <w:rsid w:val="006B4B0A"/>
    <w:rsid w:val="006C3FEF"/>
    <w:rsid w:val="006C7344"/>
    <w:rsid w:val="006E087E"/>
    <w:rsid w:val="006E260E"/>
    <w:rsid w:val="006E455A"/>
    <w:rsid w:val="006E566B"/>
    <w:rsid w:val="006E6F83"/>
    <w:rsid w:val="006E7C60"/>
    <w:rsid w:val="006E7E33"/>
    <w:rsid w:val="006F01F0"/>
    <w:rsid w:val="006F27EC"/>
    <w:rsid w:val="006F4615"/>
    <w:rsid w:val="006F4A08"/>
    <w:rsid w:val="007057F2"/>
    <w:rsid w:val="0071385E"/>
    <w:rsid w:val="007159F5"/>
    <w:rsid w:val="007162A7"/>
    <w:rsid w:val="00717525"/>
    <w:rsid w:val="00722121"/>
    <w:rsid w:val="00722FB0"/>
    <w:rsid w:val="007249C6"/>
    <w:rsid w:val="00731C18"/>
    <w:rsid w:val="00732CE6"/>
    <w:rsid w:val="0073496F"/>
    <w:rsid w:val="007434E8"/>
    <w:rsid w:val="00745E45"/>
    <w:rsid w:val="00747F06"/>
    <w:rsid w:val="0075276B"/>
    <w:rsid w:val="00753DC3"/>
    <w:rsid w:val="00756C09"/>
    <w:rsid w:val="0076444B"/>
    <w:rsid w:val="00764651"/>
    <w:rsid w:val="00764788"/>
    <w:rsid w:val="00767A0C"/>
    <w:rsid w:val="007719D4"/>
    <w:rsid w:val="00772A5A"/>
    <w:rsid w:val="00772F63"/>
    <w:rsid w:val="00780401"/>
    <w:rsid w:val="007831B3"/>
    <w:rsid w:val="00784CCD"/>
    <w:rsid w:val="00790394"/>
    <w:rsid w:val="00792A8F"/>
    <w:rsid w:val="00793855"/>
    <w:rsid w:val="00795BBB"/>
    <w:rsid w:val="007A0D7E"/>
    <w:rsid w:val="007A1127"/>
    <w:rsid w:val="007A2BF0"/>
    <w:rsid w:val="007B1F61"/>
    <w:rsid w:val="007B6A8B"/>
    <w:rsid w:val="007B6C7A"/>
    <w:rsid w:val="007D3954"/>
    <w:rsid w:val="007E219E"/>
    <w:rsid w:val="007E301A"/>
    <w:rsid w:val="007E3993"/>
    <w:rsid w:val="007F08F0"/>
    <w:rsid w:val="007F1140"/>
    <w:rsid w:val="007F2878"/>
    <w:rsid w:val="007F52E2"/>
    <w:rsid w:val="00803544"/>
    <w:rsid w:val="00812C84"/>
    <w:rsid w:val="008202E4"/>
    <w:rsid w:val="00825B87"/>
    <w:rsid w:val="00840D2B"/>
    <w:rsid w:val="008429DA"/>
    <w:rsid w:val="00843685"/>
    <w:rsid w:val="00844C78"/>
    <w:rsid w:val="0084751E"/>
    <w:rsid w:val="00850ABC"/>
    <w:rsid w:val="00854861"/>
    <w:rsid w:val="00855A2C"/>
    <w:rsid w:val="008602E0"/>
    <w:rsid w:val="008716F2"/>
    <w:rsid w:val="00872769"/>
    <w:rsid w:val="008772AE"/>
    <w:rsid w:val="0089163C"/>
    <w:rsid w:val="008A59B2"/>
    <w:rsid w:val="008A7614"/>
    <w:rsid w:val="008B1C2F"/>
    <w:rsid w:val="008B3B90"/>
    <w:rsid w:val="008B5615"/>
    <w:rsid w:val="008B5F6E"/>
    <w:rsid w:val="008C69CE"/>
    <w:rsid w:val="008C6CEF"/>
    <w:rsid w:val="008D15BE"/>
    <w:rsid w:val="008D1C4C"/>
    <w:rsid w:val="008E13B1"/>
    <w:rsid w:val="008E17BF"/>
    <w:rsid w:val="008E2541"/>
    <w:rsid w:val="008E4DA4"/>
    <w:rsid w:val="008F009C"/>
    <w:rsid w:val="008F041F"/>
    <w:rsid w:val="009006AF"/>
    <w:rsid w:val="00905318"/>
    <w:rsid w:val="00905DE9"/>
    <w:rsid w:val="00910222"/>
    <w:rsid w:val="00910C83"/>
    <w:rsid w:val="00911DB8"/>
    <w:rsid w:val="0091356C"/>
    <w:rsid w:val="0091424B"/>
    <w:rsid w:val="00914A80"/>
    <w:rsid w:val="0091653C"/>
    <w:rsid w:val="00916974"/>
    <w:rsid w:val="00916DD2"/>
    <w:rsid w:val="009175C4"/>
    <w:rsid w:val="009415FE"/>
    <w:rsid w:val="00942805"/>
    <w:rsid w:val="009458D9"/>
    <w:rsid w:val="0094700F"/>
    <w:rsid w:val="009515A3"/>
    <w:rsid w:val="00951F10"/>
    <w:rsid w:val="00952D81"/>
    <w:rsid w:val="00952E6A"/>
    <w:rsid w:val="00955A3F"/>
    <w:rsid w:val="0095727B"/>
    <w:rsid w:val="00957845"/>
    <w:rsid w:val="00962631"/>
    <w:rsid w:val="00980525"/>
    <w:rsid w:val="00990777"/>
    <w:rsid w:val="00993118"/>
    <w:rsid w:val="009957AD"/>
    <w:rsid w:val="009A013F"/>
    <w:rsid w:val="009A0399"/>
    <w:rsid w:val="009A088E"/>
    <w:rsid w:val="009A7B35"/>
    <w:rsid w:val="009B0DBD"/>
    <w:rsid w:val="009B45CE"/>
    <w:rsid w:val="009B5C47"/>
    <w:rsid w:val="009D10B2"/>
    <w:rsid w:val="009D3539"/>
    <w:rsid w:val="009D5231"/>
    <w:rsid w:val="009D56F3"/>
    <w:rsid w:val="009D6AE8"/>
    <w:rsid w:val="009E03BC"/>
    <w:rsid w:val="009E361E"/>
    <w:rsid w:val="009E7613"/>
    <w:rsid w:val="009E7D25"/>
    <w:rsid w:val="009F07DD"/>
    <w:rsid w:val="009F40A0"/>
    <w:rsid w:val="00A02ABB"/>
    <w:rsid w:val="00A03047"/>
    <w:rsid w:val="00A04910"/>
    <w:rsid w:val="00A04B50"/>
    <w:rsid w:val="00A13EA2"/>
    <w:rsid w:val="00A1638D"/>
    <w:rsid w:val="00A24D0A"/>
    <w:rsid w:val="00A27392"/>
    <w:rsid w:val="00A27810"/>
    <w:rsid w:val="00A33D94"/>
    <w:rsid w:val="00A33F03"/>
    <w:rsid w:val="00A35B13"/>
    <w:rsid w:val="00A4540B"/>
    <w:rsid w:val="00A46DF0"/>
    <w:rsid w:val="00A51DA0"/>
    <w:rsid w:val="00A52082"/>
    <w:rsid w:val="00A53744"/>
    <w:rsid w:val="00A60BF0"/>
    <w:rsid w:val="00A64476"/>
    <w:rsid w:val="00A655A3"/>
    <w:rsid w:val="00A73944"/>
    <w:rsid w:val="00A74968"/>
    <w:rsid w:val="00A82AD5"/>
    <w:rsid w:val="00A90A3E"/>
    <w:rsid w:val="00A90C2D"/>
    <w:rsid w:val="00A91167"/>
    <w:rsid w:val="00A939AD"/>
    <w:rsid w:val="00A96BE2"/>
    <w:rsid w:val="00A97190"/>
    <w:rsid w:val="00A974A6"/>
    <w:rsid w:val="00AA3658"/>
    <w:rsid w:val="00AA72DF"/>
    <w:rsid w:val="00AB126B"/>
    <w:rsid w:val="00AB1385"/>
    <w:rsid w:val="00AB2FF1"/>
    <w:rsid w:val="00AB49A8"/>
    <w:rsid w:val="00AB63F1"/>
    <w:rsid w:val="00AB730A"/>
    <w:rsid w:val="00AB7F98"/>
    <w:rsid w:val="00AC2EBF"/>
    <w:rsid w:val="00AD63A0"/>
    <w:rsid w:val="00AE46B5"/>
    <w:rsid w:val="00AE6669"/>
    <w:rsid w:val="00AE728E"/>
    <w:rsid w:val="00AF3D1F"/>
    <w:rsid w:val="00AF49F5"/>
    <w:rsid w:val="00B05697"/>
    <w:rsid w:val="00B05C28"/>
    <w:rsid w:val="00B062B7"/>
    <w:rsid w:val="00B11251"/>
    <w:rsid w:val="00B14B31"/>
    <w:rsid w:val="00B213E4"/>
    <w:rsid w:val="00B30303"/>
    <w:rsid w:val="00B32CFA"/>
    <w:rsid w:val="00B33E98"/>
    <w:rsid w:val="00B363EE"/>
    <w:rsid w:val="00B3758D"/>
    <w:rsid w:val="00B44CB0"/>
    <w:rsid w:val="00B4601D"/>
    <w:rsid w:val="00B50709"/>
    <w:rsid w:val="00B65FCB"/>
    <w:rsid w:val="00B70206"/>
    <w:rsid w:val="00B70983"/>
    <w:rsid w:val="00B70AF4"/>
    <w:rsid w:val="00B7142E"/>
    <w:rsid w:val="00B71711"/>
    <w:rsid w:val="00B72946"/>
    <w:rsid w:val="00B72948"/>
    <w:rsid w:val="00B826CC"/>
    <w:rsid w:val="00B828FC"/>
    <w:rsid w:val="00B911EE"/>
    <w:rsid w:val="00BA11E8"/>
    <w:rsid w:val="00BA2394"/>
    <w:rsid w:val="00BA2F7A"/>
    <w:rsid w:val="00BA449C"/>
    <w:rsid w:val="00BA6284"/>
    <w:rsid w:val="00BB201E"/>
    <w:rsid w:val="00BB7ED9"/>
    <w:rsid w:val="00BC282B"/>
    <w:rsid w:val="00BD1B3B"/>
    <w:rsid w:val="00BD58CB"/>
    <w:rsid w:val="00BD628A"/>
    <w:rsid w:val="00BE5B42"/>
    <w:rsid w:val="00BF21D5"/>
    <w:rsid w:val="00BF2E24"/>
    <w:rsid w:val="00BF7842"/>
    <w:rsid w:val="00C00FF8"/>
    <w:rsid w:val="00C01DFB"/>
    <w:rsid w:val="00C07B26"/>
    <w:rsid w:val="00C10E24"/>
    <w:rsid w:val="00C17877"/>
    <w:rsid w:val="00C20E4F"/>
    <w:rsid w:val="00C24BC9"/>
    <w:rsid w:val="00C26549"/>
    <w:rsid w:val="00C26885"/>
    <w:rsid w:val="00C33F3A"/>
    <w:rsid w:val="00C41B39"/>
    <w:rsid w:val="00C4764E"/>
    <w:rsid w:val="00C528B8"/>
    <w:rsid w:val="00C54414"/>
    <w:rsid w:val="00C55A0E"/>
    <w:rsid w:val="00C61AD6"/>
    <w:rsid w:val="00C6312E"/>
    <w:rsid w:val="00C6460F"/>
    <w:rsid w:val="00C64ED4"/>
    <w:rsid w:val="00C67ABA"/>
    <w:rsid w:val="00C7373D"/>
    <w:rsid w:val="00C74931"/>
    <w:rsid w:val="00C767F1"/>
    <w:rsid w:val="00C81491"/>
    <w:rsid w:val="00C82FD2"/>
    <w:rsid w:val="00C83047"/>
    <w:rsid w:val="00C85730"/>
    <w:rsid w:val="00C96E56"/>
    <w:rsid w:val="00CA0BB2"/>
    <w:rsid w:val="00CA2987"/>
    <w:rsid w:val="00CC04B1"/>
    <w:rsid w:val="00CC573C"/>
    <w:rsid w:val="00CC68AC"/>
    <w:rsid w:val="00CD2B90"/>
    <w:rsid w:val="00CE376C"/>
    <w:rsid w:val="00CF79E0"/>
    <w:rsid w:val="00D04A14"/>
    <w:rsid w:val="00D055CF"/>
    <w:rsid w:val="00D057A4"/>
    <w:rsid w:val="00D111D3"/>
    <w:rsid w:val="00D11565"/>
    <w:rsid w:val="00D161CA"/>
    <w:rsid w:val="00D167E0"/>
    <w:rsid w:val="00D178E6"/>
    <w:rsid w:val="00D17940"/>
    <w:rsid w:val="00D2067D"/>
    <w:rsid w:val="00D20691"/>
    <w:rsid w:val="00D21A0B"/>
    <w:rsid w:val="00D24F04"/>
    <w:rsid w:val="00D32DF9"/>
    <w:rsid w:val="00D35809"/>
    <w:rsid w:val="00D44708"/>
    <w:rsid w:val="00D4702D"/>
    <w:rsid w:val="00D509A8"/>
    <w:rsid w:val="00D534FB"/>
    <w:rsid w:val="00D55032"/>
    <w:rsid w:val="00D74C23"/>
    <w:rsid w:val="00D750E7"/>
    <w:rsid w:val="00D82CD1"/>
    <w:rsid w:val="00D84A08"/>
    <w:rsid w:val="00D850F5"/>
    <w:rsid w:val="00D86165"/>
    <w:rsid w:val="00D95B14"/>
    <w:rsid w:val="00D966E0"/>
    <w:rsid w:val="00D97025"/>
    <w:rsid w:val="00DA02CB"/>
    <w:rsid w:val="00DA0E25"/>
    <w:rsid w:val="00DA2FEE"/>
    <w:rsid w:val="00DA43E9"/>
    <w:rsid w:val="00DA5261"/>
    <w:rsid w:val="00DA64D8"/>
    <w:rsid w:val="00DB2201"/>
    <w:rsid w:val="00DB2699"/>
    <w:rsid w:val="00DB5136"/>
    <w:rsid w:val="00DB6172"/>
    <w:rsid w:val="00DB7463"/>
    <w:rsid w:val="00DD4B8F"/>
    <w:rsid w:val="00DE0EC9"/>
    <w:rsid w:val="00DE1204"/>
    <w:rsid w:val="00DE17FD"/>
    <w:rsid w:val="00DE1DC3"/>
    <w:rsid w:val="00DE5F07"/>
    <w:rsid w:val="00DE7053"/>
    <w:rsid w:val="00DF03E3"/>
    <w:rsid w:val="00DF3AA0"/>
    <w:rsid w:val="00E01239"/>
    <w:rsid w:val="00E06014"/>
    <w:rsid w:val="00E16BEA"/>
    <w:rsid w:val="00E24D2A"/>
    <w:rsid w:val="00E31D4C"/>
    <w:rsid w:val="00E33C8A"/>
    <w:rsid w:val="00E34C39"/>
    <w:rsid w:val="00E55A19"/>
    <w:rsid w:val="00E61CE9"/>
    <w:rsid w:val="00E70B84"/>
    <w:rsid w:val="00E72AEA"/>
    <w:rsid w:val="00E83844"/>
    <w:rsid w:val="00E84CAE"/>
    <w:rsid w:val="00E85054"/>
    <w:rsid w:val="00E8682C"/>
    <w:rsid w:val="00E8765D"/>
    <w:rsid w:val="00EA15E5"/>
    <w:rsid w:val="00EA2D05"/>
    <w:rsid w:val="00EB1ACE"/>
    <w:rsid w:val="00EC1E29"/>
    <w:rsid w:val="00EC36EC"/>
    <w:rsid w:val="00EC3B0E"/>
    <w:rsid w:val="00EC4B93"/>
    <w:rsid w:val="00ED4F32"/>
    <w:rsid w:val="00EE0860"/>
    <w:rsid w:val="00EE7F08"/>
    <w:rsid w:val="00EF3702"/>
    <w:rsid w:val="00EF3B68"/>
    <w:rsid w:val="00EF50C2"/>
    <w:rsid w:val="00EF5983"/>
    <w:rsid w:val="00EF5C4B"/>
    <w:rsid w:val="00EF72E3"/>
    <w:rsid w:val="00EF7AE4"/>
    <w:rsid w:val="00F02E02"/>
    <w:rsid w:val="00F03CB4"/>
    <w:rsid w:val="00F07046"/>
    <w:rsid w:val="00F12DB6"/>
    <w:rsid w:val="00F16688"/>
    <w:rsid w:val="00F22479"/>
    <w:rsid w:val="00F30555"/>
    <w:rsid w:val="00F31555"/>
    <w:rsid w:val="00F3179B"/>
    <w:rsid w:val="00F34862"/>
    <w:rsid w:val="00F42DB0"/>
    <w:rsid w:val="00F435BF"/>
    <w:rsid w:val="00F46958"/>
    <w:rsid w:val="00F47DFC"/>
    <w:rsid w:val="00F60995"/>
    <w:rsid w:val="00F60E36"/>
    <w:rsid w:val="00F62E71"/>
    <w:rsid w:val="00F641EB"/>
    <w:rsid w:val="00F653D8"/>
    <w:rsid w:val="00F66812"/>
    <w:rsid w:val="00F73A1C"/>
    <w:rsid w:val="00F75857"/>
    <w:rsid w:val="00F80A91"/>
    <w:rsid w:val="00F8422B"/>
    <w:rsid w:val="00F865FB"/>
    <w:rsid w:val="00F87C61"/>
    <w:rsid w:val="00F97C66"/>
    <w:rsid w:val="00FA133A"/>
    <w:rsid w:val="00FA262D"/>
    <w:rsid w:val="00FA3DB6"/>
    <w:rsid w:val="00FA67D7"/>
    <w:rsid w:val="00FA7E96"/>
    <w:rsid w:val="00FA7FBC"/>
    <w:rsid w:val="00FB3CDD"/>
    <w:rsid w:val="00FB3D64"/>
    <w:rsid w:val="00FB441C"/>
    <w:rsid w:val="00FC010A"/>
    <w:rsid w:val="00FC22D8"/>
    <w:rsid w:val="00FC2A2E"/>
    <w:rsid w:val="00FC3680"/>
    <w:rsid w:val="00FC6EDD"/>
    <w:rsid w:val="00FD14D0"/>
    <w:rsid w:val="00FD2849"/>
    <w:rsid w:val="00FD3B63"/>
    <w:rsid w:val="00FD5242"/>
    <w:rsid w:val="00FE1D70"/>
    <w:rsid w:val="00FE6D02"/>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martTagType w:namespaceuri="schemas-houaiss/acao" w:name="hdm"/>
  <w:smartTagType w:namespaceuri="schemas-houaiss/acao" w:name="dm"/>
  <w:smartTagType w:namespaceuri="schemas-houaiss/mini" w:name="verbetes"/>
  <w:shapeDefaults>
    <o:shapedefaults v:ext="edit" spidmax="1026"/>
    <o:shapelayout v:ext="edit">
      <o:idmap v:ext="edit" data="1"/>
    </o:shapelayout>
  </w:shapeDefaults>
  <w:decimalSymbol w:val=","/>
  <w:listSeparator w:val=";"/>
  <w14:docId w14:val="4A09FD83"/>
  <w15:docId w15:val="{61569967-D6F9-428D-A2A9-605FADFA5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32CE6"/>
    <w:pPr>
      <w:suppressAutoHyphens/>
      <w:spacing w:after="200" w:line="276" w:lineRule="auto"/>
    </w:pPr>
    <w:rPr>
      <w:rFonts w:ascii="Calibri" w:eastAsia="Times New Roman" w:hAnsi="Calibri" w:cs="Calibri"/>
      <w:lang w:eastAsia="ar-SA"/>
    </w:rPr>
  </w:style>
  <w:style w:type="paragraph" w:styleId="Ttulo1">
    <w:name w:val="heading 1"/>
    <w:basedOn w:val="Normal"/>
    <w:next w:val="Normal"/>
    <w:link w:val="Ttulo1Char"/>
    <w:uiPriority w:val="99"/>
    <w:qFormat/>
    <w:rsid w:val="00481E89"/>
    <w:pPr>
      <w:keepNext/>
      <w:suppressAutoHyphens w:val="0"/>
      <w:spacing w:after="0" w:line="240" w:lineRule="auto"/>
      <w:outlineLvl w:val="0"/>
    </w:pPr>
    <w:rPr>
      <w:rFonts w:ascii="Times New Roman" w:eastAsia="MS ??" w:hAnsi="Times New Roman" w:cs="Times New Roman"/>
      <w:b/>
      <w:bCs/>
      <w:sz w:val="28"/>
      <w:szCs w:val="24"/>
      <w:lang w:val="en-GB" w:eastAsia="en-US"/>
    </w:rPr>
  </w:style>
  <w:style w:type="paragraph" w:styleId="Ttulo2">
    <w:name w:val="heading 2"/>
    <w:basedOn w:val="Normal"/>
    <w:next w:val="Normal"/>
    <w:link w:val="Ttulo2Char"/>
    <w:uiPriority w:val="9"/>
    <w:unhideWhenUsed/>
    <w:qFormat/>
    <w:rsid w:val="00CC04B1"/>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rsid w:val="00481E89"/>
    <w:rPr>
      <w:rFonts w:ascii="Times New Roman" w:eastAsia="MS ??" w:hAnsi="Times New Roman" w:cs="Times New Roman"/>
      <w:b/>
      <w:bCs/>
      <w:sz w:val="28"/>
      <w:szCs w:val="24"/>
      <w:lang w:val="en-GB"/>
    </w:rPr>
  </w:style>
  <w:style w:type="character" w:styleId="Hyperlink">
    <w:name w:val="Hyperlink"/>
    <w:basedOn w:val="Fontepargpadro"/>
    <w:uiPriority w:val="99"/>
    <w:unhideWhenUsed/>
    <w:rsid w:val="00732CE6"/>
    <w:rPr>
      <w:color w:val="0563C1" w:themeColor="hyperlink"/>
      <w:u w:val="single"/>
    </w:rPr>
  </w:style>
  <w:style w:type="paragraph" w:styleId="PargrafodaLista">
    <w:name w:val="List Paragraph"/>
    <w:basedOn w:val="Normal"/>
    <w:uiPriority w:val="34"/>
    <w:qFormat/>
    <w:rsid w:val="009D56F3"/>
    <w:pPr>
      <w:ind w:left="720"/>
      <w:contextualSpacing/>
    </w:pPr>
  </w:style>
  <w:style w:type="paragraph" w:styleId="Textodenotaderodap">
    <w:name w:val="footnote text"/>
    <w:basedOn w:val="Normal"/>
    <w:link w:val="TextodenotaderodapChar"/>
    <w:uiPriority w:val="99"/>
    <w:unhideWhenUsed/>
    <w:rsid w:val="009E7D25"/>
    <w:pPr>
      <w:suppressAutoHyphens w:val="0"/>
      <w:spacing w:after="0" w:line="240" w:lineRule="auto"/>
    </w:pPr>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9E7D25"/>
    <w:rPr>
      <w:sz w:val="20"/>
      <w:szCs w:val="20"/>
    </w:rPr>
  </w:style>
  <w:style w:type="character" w:styleId="Refdenotaderodap">
    <w:name w:val="footnote reference"/>
    <w:basedOn w:val="Fontepargpadro"/>
    <w:uiPriority w:val="99"/>
    <w:unhideWhenUsed/>
    <w:rsid w:val="009E7D25"/>
    <w:rPr>
      <w:vertAlign w:val="superscript"/>
    </w:rPr>
  </w:style>
  <w:style w:type="paragraph" w:customStyle="1" w:styleId="Body">
    <w:name w:val="Body"/>
    <w:rsid w:val="00481E89"/>
    <w:pPr>
      <w:spacing w:after="240" w:line="240" w:lineRule="auto"/>
    </w:pPr>
    <w:rPr>
      <w:rFonts w:ascii="Helvetica" w:eastAsia="Helvetica" w:hAnsi="Helvetica" w:cs="Times New Roman"/>
      <w:color w:val="000000"/>
      <w:sz w:val="24"/>
      <w:szCs w:val="20"/>
      <w:u w:color="000000"/>
      <w:lang w:val="en-US" w:eastAsia="it-IT"/>
    </w:rPr>
  </w:style>
  <w:style w:type="paragraph" w:styleId="Textodenotadefim">
    <w:name w:val="endnote text"/>
    <w:basedOn w:val="Normal"/>
    <w:link w:val="TextodenotadefimChar"/>
    <w:unhideWhenUsed/>
    <w:rsid w:val="00481E89"/>
    <w:pPr>
      <w:suppressAutoHyphens w:val="0"/>
      <w:spacing w:after="0" w:line="240" w:lineRule="auto"/>
      <w:jc w:val="both"/>
    </w:pPr>
    <w:rPr>
      <w:rFonts w:asciiTheme="minorHAnsi" w:eastAsiaTheme="minorEastAsia" w:hAnsiTheme="minorHAnsi" w:cstheme="minorBidi"/>
      <w:sz w:val="24"/>
      <w:szCs w:val="24"/>
      <w:u w:color="000000"/>
      <w:lang w:val="it-IT" w:eastAsia="it-IT"/>
    </w:rPr>
  </w:style>
  <w:style w:type="character" w:customStyle="1" w:styleId="TextodenotadefimChar">
    <w:name w:val="Texto de nota de fim Char"/>
    <w:basedOn w:val="Fontepargpadro"/>
    <w:link w:val="Textodenotadefim"/>
    <w:rsid w:val="00481E89"/>
    <w:rPr>
      <w:rFonts w:eastAsiaTheme="minorEastAsia"/>
      <w:sz w:val="24"/>
      <w:szCs w:val="24"/>
      <w:u w:color="000000"/>
      <w:lang w:val="it-IT" w:eastAsia="it-IT"/>
    </w:rPr>
  </w:style>
  <w:style w:type="character" w:styleId="nfase">
    <w:name w:val="Emphasis"/>
    <w:basedOn w:val="Fontepargpadro"/>
    <w:uiPriority w:val="20"/>
    <w:qFormat/>
    <w:rsid w:val="00193DBC"/>
    <w:rPr>
      <w:i/>
      <w:iCs/>
    </w:rPr>
  </w:style>
  <w:style w:type="paragraph" w:styleId="Textodebalo">
    <w:name w:val="Balloon Text"/>
    <w:basedOn w:val="Normal"/>
    <w:link w:val="TextodebaloChar"/>
    <w:uiPriority w:val="99"/>
    <w:semiHidden/>
    <w:unhideWhenUsed/>
    <w:rsid w:val="0010425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04254"/>
    <w:rPr>
      <w:rFonts w:ascii="Tahoma" w:eastAsia="Times New Roman" w:hAnsi="Tahoma" w:cs="Tahoma"/>
      <w:sz w:val="16"/>
      <w:szCs w:val="16"/>
      <w:lang w:eastAsia="ar-SA"/>
    </w:rPr>
  </w:style>
  <w:style w:type="character" w:styleId="Refdecomentrio">
    <w:name w:val="annotation reference"/>
    <w:uiPriority w:val="99"/>
    <w:semiHidden/>
    <w:unhideWhenUsed/>
    <w:rsid w:val="00230CA0"/>
    <w:rPr>
      <w:sz w:val="18"/>
      <w:szCs w:val="18"/>
    </w:rPr>
  </w:style>
  <w:style w:type="paragraph" w:styleId="Textodecomentrio">
    <w:name w:val="annotation text"/>
    <w:basedOn w:val="Normal"/>
    <w:link w:val="TextodecomentrioChar"/>
    <w:uiPriority w:val="99"/>
    <w:semiHidden/>
    <w:unhideWhenUsed/>
    <w:rsid w:val="00230CA0"/>
    <w:pPr>
      <w:suppressAutoHyphens w:val="0"/>
      <w:spacing w:after="0" w:line="240" w:lineRule="auto"/>
    </w:pPr>
    <w:rPr>
      <w:rFonts w:eastAsia="MS Mincho" w:cs="Times New Roman"/>
      <w:sz w:val="24"/>
      <w:szCs w:val="24"/>
      <w:lang w:val="en-GB" w:eastAsia="de-DE"/>
    </w:rPr>
  </w:style>
  <w:style w:type="character" w:customStyle="1" w:styleId="TextodecomentrioChar">
    <w:name w:val="Texto de comentário Char"/>
    <w:basedOn w:val="Fontepargpadro"/>
    <w:link w:val="Textodecomentrio"/>
    <w:uiPriority w:val="99"/>
    <w:semiHidden/>
    <w:rsid w:val="00230CA0"/>
    <w:rPr>
      <w:rFonts w:ascii="Calibri" w:eastAsia="MS Mincho" w:hAnsi="Calibri" w:cs="Times New Roman"/>
      <w:sz w:val="24"/>
      <w:szCs w:val="24"/>
      <w:lang w:val="en-GB" w:eastAsia="de-DE"/>
    </w:rPr>
  </w:style>
  <w:style w:type="character" w:customStyle="1" w:styleId="AssuntodocomentrioChar">
    <w:name w:val="Assunto do comentário Char"/>
    <w:basedOn w:val="TextodecomentrioChar"/>
    <w:link w:val="Assuntodocomentrio"/>
    <w:uiPriority w:val="99"/>
    <w:semiHidden/>
    <w:rsid w:val="00230CA0"/>
    <w:rPr>
      <w:rFonts w:ascii="Calibri" w:eastAsia="MS Mincho" w:hAnsi="Calibri" w:cs="Times New Roman"/>
      <w:b/>
      <w:bCs/>
      <w:sz w:val="20"/>
      <w:szCs w:val="20"/>
      <w:lang w:val="en-GB" w:eastAsia="de-DE"/>
    </w:rPr>
  </w:style>
  <w:style w:type="paragraph" w:styleId="Assuntodocomentrio">
    <w:name w:val="annotation subject"/>
    <w:basedOn w:val="Textodecomentrio"/>
    <w:next w:val="Textodecomentrio"/>
    <w:link w:val="AssuntodocomentrioChar"/>
    <w:uiPriority w:val="99"/>
    <w:semiHidden/>
    <w:unhideWhenUsed/>
    <w:rsid w:val="00230CA0"/>
    <w:rPr>
      <w:b/>
      <w:bCs/>
      <w:sz w:val="20"/>
      <w:szCs w:val="20"/>
    </w:rPr>
  </w:style>
  <w:style w:type="character" w:customStyle="1" w:styleId="apple-converted-space">
    <w:name w:val="apple-converted-space"/>
    <w:rsid w:val="00230CA0"/>
  </w:style>
  <w:style w:type="paragraph" w:customStyle="1" w:styleId="EndNoteBibliographyTitle">
    <w:name w:val="EndNote Bibliography Title"/>
    <w:basedOn w:val="Normal"/>
    <w:rsid w:val="00230CA0"/>
    <w:pPr>
      <w:suppressAutoHyphens w:val="0"/>
      <w:spacing w:after="0" w:line="240" w:lineRule="auto"/>
      <w:jc w:val="center"/>
    </w:pPr>
    <w:rPr>
      <w:rFonts w:eastAsia="MS Mincho" w:cs="Times New Roman"/>
      <w:sz w:val="24"/>
      <w:szCs w:val="24"/>
      <w:lang w:val="de-DE" w:eastAsia="de-DE"/>
    </w:rPr>
  </w:style>
  <w:style w:type="paragraph" w:customStyle="1" w:styleId="EndNoteBibliography">
    <w:name w:val="EndNote Bibliography"/>
    <w:basedOn w:val="Normal"/>
    <w:rsid w:val="00230CA0"/>
    <w:pPr>
      <w:suppressAutoHyphens w:val="0"/>
      <w:spacing w:after="0" w:line="240" w:lineRule="auto"/>
    </w:pPr>
    <w:rPr>
      <w:rFonts w:eastAsia="MS Mincho" w:cs="Times New Roman"/>
      <w:sz w:val="24"/>
      <w:szCs w:val="24"/>
      <w:lang w:val="de-DE" w:eastAsia="de-DE"/>
    </w:rPr>
  </w:style>
  <w:style w:type="paragraph" w:customStyle="1" w:styleId="p1">
    <w:name w:val="p1"/>
    <w:basedOn w:val="Normal"/>
    <w:rsid w:val="00230CA0"/>
    <w:pPr>
      <w:suppressAutoHyphens w:val="0"/>
      <w:spacing w:after="0" w:line="152" w:lineRule="atLeast"/>
    </w:pPr>
    <w:rPr>
      <w:rFonts w:ascii="Helvetica" w:eastAsia="MS Mincho" w:hAnsi="Helvetica" w:cs="Times New Roman"/>
      <w:color w:val="2C2728"/>
      <w:sz w:val="15"/>
      <w:szCs w:val="15"/>
      <w:lang w:val="en-GB" w:eastAsia="en-GB"/>
    </w:rPr>
  </w:style>
  <w:style w:type="paragraph" w:customStyle="1" w:styleId="p2">
    <w:name w:val="p2"/>
    <w:basedOn w:val="Normal"/>
    <w:rsid w:val="00230CA0"/>
    <w:pPr>
      <w:suppressAutoHyphens w:val="0"/>
      <w:spacing w:after="0" w:line="240" w:lineRule="auto"/>
      <w:ind w:firstLine="213"/>
    </w:pPr>
    <w:rPr>
      <w:rFonts w:ascii="Helvetica" w:eastAsia="MS Mincho" w:hAnsi="Helvetica" w:cs="Times New Roman"/>
      <w:sz w:val="14"/>
      <w:szCs w:val="14"/>
      <w:lang w:val="en-GB" w:eastAsia="en-GB"/>
    </w:rPr>
  </w:style>
  <w:style w:type="paragraph" w:customStyle="1" w:styleId="p3">
    <w:name w:val="p3"/>
    <w:basedOn w:val="Normal"/>
    <w:rsid w:val="00230CA0"/>
    <w:pPr>
      <w:suppressAutoHyphens w:val="0"/>
      <w:spacing w:after="0" w:line="240" w:lineRule="auto"/>
    </w:pPr>
    <w:rPr>
      <w:rFonts w:ascii="Helvetica" w:eastAsia="MS Mincho" w:hAnsi="Helvetica" w:cs="Times New Roman"/>
      <w:sz w:val="14"/>
      <w:szCs w:val="14"/>
      <w:lang w:val="en-GB" w:eastAsia="en-GB"/>
    </w:rPr>
  </w:style>
  <w:style w:type="paragraph" w:styleId="Rodap">
    <w:name w:val="footer"/>
    <w:basedOn w:val="Normal"/>
    <w:link w:val="RodapChar"/>
    <w:uiPriority w:val="99"/>
    <w:unhideWhenUsed/>
    <w:rsid w:val="00230CA0"/>
    <w:pPr>
      <w:tabs>
        <w:tab w:val="center" w:pos="4513"/>
        <w:tab w:val="right" w:pos="9026"/>
      </w:tabs>
      <w:suppressAutoHyphens w:val="0"/>
      <w:spacing w:after="0" w:line="240" w:lineRule="auto"/>
    </w:pPr>
    <w:rPr>
      <w:rFonts w:eastAsia="MS Mincho" w:cs="Times New Roman"/>
      <w:sz w:val="24"/>
      <w:szCs w:val="24"/>
      <w:lang w:val="en-GB" w:eastAsia="de-DE"/>
    </w:rPr>
  </w:style>
  <w:style w:type="character" w:customStyle="1" w:styleId="RodapChar">
    <w:name w:val="Rodapé Char"/>
    <w:basedOn w:val="Fontepargpadro"/>
    <w:link w:val="Rodap"/>
    <w:uiPriority w:val="99"/>
    <w:rsid w:val="00230CA0"/>
    <w:rPr>
      <w:rFonts w:ascii="Calibri" w:eastAsia="MS Mincho" w:hAnsi="Calibri" w:cs="Times New Roman"/>
      <w:sz w:val="24"/>
      <w:szCs w:val="24"/>
      <w:lang w:val="en-GB" w:eastAsia="de-DE"/>
    </w:rPr>
  </w:style>
  <w:style w:type="character" w:customStyle="1" w:styleId="personname">
    <w:name w:val="person_name"/>
    <w:basedOn w:val="Fontepargpadro"/>
    <w:rsid w:val="00230CA0"/>
  </w:style>
  <w:style w:type="character" w:styleId="Forte">
    <w:name w:val="Strong"/>
    <w:basedOn w:val="Fontepargpadro"/>
    <w:uiPriority w:val="22"/>
    <w:qFormat/>
    <w:rsid w:val="00230CA0"/>
    <w:rPr>
      <w:b/>
      <w:bCs/>
    </w:rPr>
  </w:style>
  <w:style w:type="character" w:customStyle="1" w:styleId="journalname">
    <w:name w:val="journalname"/>
    <w:basedOn w:val="Fontepargpadro"/>
    <w:rsid w:val="001C0836"/>
  </w:style>
  <w:style w:type="paragraph" w:customStyle="1" w:styleId="WW-Default">
    <w:name w:val="WW-Default"/>
    <w:uiPriority w:val="99"/>
    <w:rsid w:val="00E34C39"/>
    <w:pPr>
      <w:widowControl w:val="0"/>
      <w:suppressAutoHyphens/>
      <w:spacing w:after="0" w:line="240" w:lineRule="auto"/>
    </w:pPr>
    <w:rPr>
      <w:rFonts w:ascii="Times New Roman" w:eastAsia="Cambria" w:hAnsi="Times New Roman" w:cs="Times New Roman"/>
      <w:sz w:val="24"/>
      <w:szCs w:val="24"/>
      <w:lang w:val="en-US" w:eastAsia="ar-SA"/>
    </w:rPr>
  </w:style>
  <w:style w:type="table" w:styleId="Tabelacomgrade">
    <w:name w:val="Table Grid"/>
    <w:basedOn w:val="Tabelanormal"/>
    <w:uiPriority w:val="39"/>
    <w:rsid w:val="000A5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defim">
    <w:name w:val="endnote reference"/>
    <w:basedOn w:val="Fontepargpadro"/>
    <w:semiHidden/>
    <w:rsid w:val="0069302A"/>
    <w:rPr>
      <w:vertAlign w:val="superscript"/>
    </w:rPr>
  </w:style>
  <w:style w:type="character" w:customStyle="1" w:styleId="Ttulo2Char">
    <w:name w:val="Título 2 Char"/>
    <w:basedOn w:val="Fontepargpadro"/>
    <w:link w:val="Ttulo2"/>
    <w:uiPriority w:val="9"/>
    <w:rsid w:val="00CC04B1"/>
    <w:rPr>
      <w:rFonts w:asciiTheme="majorHAnsi" w:eastAsiaTheme="majorEastAsia" w:hAnsiTheme="majorHAnsi" w:cstheme="majorBidi"/>
      <w:b/>
      <w:bCs/>
      <w:color w:val="5B9BD5" w:themeColor="accent1"/>
      <w:sz w:val="26"/>
      <w:szCs w:val="26"/>
      <w:lang w:eastAsia="ar-SA"/>
    </w:rPr>
  </w:style>
  <w:style w:type="paragraph" w:styleId="TextosemFormatao">
    <w:name w:val="Plain Text"/>
    <w:basedOn w:val="Normal"/>
    <w:link w:val="TextosemFormataoChar"/>
    <w:uiPriority w:val="99"/>
    <w:unhideWhenUsed/>
    <w:rsid w:val="00CC04B1"/>
    <w:pPr>
      <w:suppressAutoHyphens w:val="0"/>
      <w:spacing w:after="0" w:line="240" w:lineRule="auto"/>
    </w:pPr>
    <w:rPr>
      <w:rFonts w:eastAsiaTheme="minorHAnsi" w:cstheme="minorBidi"/>
      <w:szCs w:val="21"/>
      <w:lang w:val="sv-SE" w:eastAsia="en-US"/>
    </w:rPr>
  </w:style>
  <w:style w:type="character" w:customStyle="1" w:styleId="TextosemFormataoChar">
    <w:name w:val="Texto sem Formatação Char"/>
    <w:basedOn w:val="Fontepargpadro"/>
    <w:link w:val="TextosemFormatao"/>
    <w:uiPriority w:val="99"/>
    <w:rsid w:val="00CC04B1"/>
    <w:rPr>
      <w:rFonts w:ascii="Calibri" w:hAnsi="Calibri"/>
      <w:szCs w:val="21"/>
      <w:lang w:val="sv-SE"/>
    </w:rPr>
  </w:style>
  <w:style w:type="character" w:customStyle="1" w:styleId="nlmpublisher-name">
    <w:name w:val="nlm_publisher-name"/>
    <w:basedOn w:val="Fontepargpadro"/>
    <w:rsid w:val="00A73944"/>
  </w:style>
  <w:style w:type="character" w:customStyle="1" w:styleId="nlmpublisher-loc">
    <w:name w:val="nlm_publisher-loc"/>
    <w:basedOn w:val="Fontepargpadro"/>
    <w:rsid w:val="00A739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1330991">
      <w:bodyDiv w:val="1"/>
      <w:marLeft w:val="0"/>
      <w:marRight w:val="0"/>
      <w:marTop w:val="0"/>
      <w:marBottom w:val="0"/>
      <w:divBdr>
        <w:top w:val="none" w:sz="0" w:space="0" w:color="auto"/>
        <w:left w:val="none" w:sz="0" w:space="0" w:color="auto"/>
        <w:bottom w:val="none" w:sz="0" w:space="0" w:color="auto"/>
        <w:right w:val="none" w:sz="0" w:space="0" w:color="auto"/>
      </w:divBdr>
    </w:div>
    <w:div w:id="562907088">
      <w:bodyDiv w:val="1"/>
      <w:marLeft w:val="0"/>
      <w:marRight w:val="0"/>
      <w:marTop w:val="0"/>
      <w:marBottom w:val="0"/>
      <w:divBdr>
        <w:top w:val="none" w:sz="0" w:space="0" w:color="auto"/>
        <w:left w:val="none" w:sz="0" w:space="0" w:color="auto"/>
        <w:bottom w:val="none" w:sz="0" w:space="0" w:color="auto"/>
        <w:right w:val="none" w:sz="0" w:space="0" w:color="auto"/>
      </w:divBdr>
    </w:div>
    <w:div w:id="887952348">
      <w:bodyDiv w:val="1"/>
      <w:marLeft w:val="0"/>
      <w:marRight w:val="0"/>
      <w:marTop w:val="0"/>
      <w:marBottom w:val="0"/>
      <w:divBdr>
        <w:top w:val="none" w:sz="0" w:space="0" w:color="auto"/>
        <w:left w:val="none" w:sz="0" w:space="0" w:color="auto"/>
        <w:bottom w:val="none" w:sz="0" w:space="0" w:color="auto"/>
        <w:right w:val="none" w:sz="0" w:space="0" w:color="auto"/>
      </w:divBdr>
    </w:div>
    <w:div w:id="1023676259">
      <w:bodyDiv w:val="1"/>
      <w:marLeft w:val="0"/>
      <w:marRight w:val="0"/>
      <w:marTop w:val="0"/>
      <w:marBottom w:val="0"/>
      <w:divBdr>
        <w:top w:val="none" w:sz="0" w:space="0" w:color="auto"/>
        <w:left w:val="none" w:sz="0" w:space="0" w:color="auto"/>
        <w:bottom w:val="none" w:sz="0" w:space="0" w:color="auto"/>
        <w:right w:val="none" w:sz="0" w:space="0" w:color="auto"/>
      </w:divBdr>
    </w:div>
    <w:div w:id="1112438585">
      <w:bodyDiv w:val="1"/>
      <w:marLeft w:val="0"/>
      <w:marRight w:val="0"/>
      <w:marTop w:val="0"/>
      <w:marBottom w:val="0"/>
      <w:divBdr>
        <w:top w:val="none" w:sz="0" w:space="0" w:color="auto"/>
        <w:left w:val="none" w:sz="0" w:space="0" w:color="auto"/>
        <w:bottom w:val="none" w:sz="0" w:space="0" w:color="auto"/>
        <w:right w:val="none" w:sz="0" w:space="0" w:color="auto"/>
      </w:divBdr>
    </w:div>
    <w:div w:id="1315723019">
      <w:bodyDiv w:val="1"/>
      <w:marLeft w:val="0"/>
      <w:marRight w:val="0"/>
      <w:marTop w:val="0"/>
      <w:marBottom w:val="0"/>
      <w:divBdr>
        <w:top w:val="none" w:sz="0" w:space="0" w:color="auto"/>
        <w:left w:val="none" w:sz="0" w:space="0" w:color="auto"/>
        <w:bottom w:val="none" w:sz="0" w:space="0" w:color="auto"/>
        <w:right w:val="none" w:sz="0" w:space="0" w:color="auto"/>
      </w:divBdr>
    </w:div>
    <w:div w:id="1758789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tiff"/><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 Id="rId22" Type="http://schemas.openxmlformats.org/officeDocument/2006/relationships/image" Target="media/image1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74FA4C-EBB5-4769-8C84-8368736BC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7202</Words>
  <Characters>38892</Characters>
  <Application>Microsoft Office Word</Application>
  <DocSecurity>0</DocSecurity>
  <Lines>324</Lines>
  <Paragraphs>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Universidade do Porto</Company>
  <LinksUpToDate>false</LinksUpToDate>
  <CharactersWithSpaces>46002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Vitor Oliveira</dc:creator>
  <cp:lastModifiedBy>Fred</cp:lastModifiedBy>
  <cp:revision>3</cp:revision>
  <cp:lastPrinted>2017-10-20T13:57:00Z</cp:lastPrinted>
  <dcterms:created xsi:type="dcterms:W3CDTF">2018-06-27T17:07:00Z</dcterms:created>
  <dcterms:modified xsi:type="dcterms:W3CDTF">2018-06-27T17:10:00Z</dcterms:modified>
</cp:coreProperties>
</file>